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1C795" w14:textId="77777777" w:rsidR="00C7114A" w:rsidRDefault="00C7114A">
      <w:pPr>
        <w:pStyle w:val="Style"/>
        <w:rPr>
          <w:sz w:val="2"/>
          <w:szCs w:val="2"/>
        </w:rPr>
      </w:pPr>
    </w:p>
    <w:p w14:paraId="1CF270E1" w14:textId="41884837" w:rsidR="00C7114A" w:rsidRDefault="00C7114A">
      <w:pPr>
        <w:pStyle w:val="Style"/>
        <w:framePr w:w="2443" w:h="220" w:wrap="auto" w:hAnchor="margin" w:x="6" w:y="884"/>
        <w:spacing w:line="206" w:lineRule="exact"/>
        <w:ind w:left="4"/>
        <w:rPr>
          <w:w w:val="92"/>
          <w:sz w:val="20"/>
          <w:szCs w:val="20"/>
          <w:lang w:bidi="he-IL"/>
        </w:rPr>
      </w:pPr>
      <w:r>
        <w:rPr>
          <w:w w:val="92"/>
          <w:sz w:val="20"/>
          <w:szCs w:val="20"/>
          <w:lang w:bidi="he-IL"/>
        </w:rPr>
        <w:t xml:space="preserve">9ème </w:t>
      </w:r>
      <w:r>
        <w:rPr>
          <w:sz w:val="19"/>
          <w:szCs w:val="19"/>
          <w:lang w:bidi="he-IL"/>
        </w:rPr>
        <w:t>Ch</w:t>
      </w:r>
      <w:r w:rsidR="00C00BBA">
        <w:rPr>
          <w:sz w:val="19"/>
          <w:szCs w:val="19"/>
          <w:lang w:bidi="he-IL"/>
        </w:rPr>
        <w:t>.</w:t>
      </w:r>
      <w:r>
        <w:rPr>
          <w:sz w:val="19"/>
          <w:szCs w:val="19"/>
          <w:lang w:bidi="he-IL"/>
        </w:rPr>
        <w:t xml:space="preserve"> Sécurité </w:t>
      </w:r>
      <w:r>
        <w:rPr>
          <w:w w:val="92"/>
          <w:sz w:val="20"/>
          <w:szCs w:val="20"/>
          <w:lang w:bidi="he-IL"/>
        </w:rPr>
        <w:t xml:space="preserve">Sociale </w:t>
      </w:r>
    </w:p>
    <w:p w14:paraId="1BE121BC" w14:textId="0BD75EFC" w:rsidR="00C7114A" w:rsidRDefault="00C7114A">
      <w:pPr>
        <w:pStyle w:val="Style"/>
        <w:framePr w:w="2443" w:h="873" w:wrap="auto" w:hAnchor="margin" w:x="6" w:y="1355"/>
        <w:spacing w:line="441" w:lineRule="exact"/>
        <w:ind w:left="19"/>
        <w:rPr>
          <w:i/>
          <w:iCs/>
          <w:w w:val="70"/>
          <w:sz w:val="40"/>
          <w:szCs w:val="40"/>
          <w:lang w:bidi="he-IL"/>
        </w:rPr>
      </w:pPr>
      <w:r>
        <w:rPr>
          <w:sz w:val="22"/>
          <w:szCs w:val="22"/>
          <w:lang w:bidi="he-IL"/>
        </w:rPr>
        <w:t xml:space="preserve">ARRET N° </w:t>
      </w:r>
      <w:r w:rsidR="00C00BBA">
        <w:rPr>
          <w:sz w:val="22"/>
          <w:szCs w:val="22"/>
          <w:lang w:bidi="he-IL"/>
        </w:rPr>
        <w:t>354</w:t>
      </w:r>
    </w:p>
    <w:p w14:paraId="26D7F367" w14:textId="77777777" w:rsidR="00C7114A" w:rsidRDefault="00C7114A">
      <w:pPr>
        <w:pStyle w:val="Style"/>
        <w:framePr w:w="2443" w:h="873" w:wrap="auto" w:hAnchor="margin" w:x="6" w:y="1355"/>
        <w:spacing w:line="412" w:lineRule="exact"/>
        <w:rPr>
          <w:sz w:val="20"/>
          <w:szCs w:val="20"/>
          <w:lang w:bidi="he-IL"/>
        </w:rPr>
      </w:pPr>
      <w:r>
        <w:rPr>
          <w:sz w:val="20"/>
          <w:szCs w:val="20"/>
          <w:lang w:bidi="he-IL"/>
        </w:rPr>
        <w:t xml:space="preserve">R. G : 14/00466 </w:t>
      </w:r>
    </w:p>
    <w:p w14:paraId="45A1828C" w14:textId="0CF9D3DD" w:rsidR="00C7114A" w:rsidRDefault="00C7114A">
      <w:pPr>
        <w:pStyle w:val="Style"/>
        <w:framePr w:w="2443" w:h="216" w:wrap="auto" w:hAnchor="margin" w:x="6" w:y="3404"/>
        <w:spacing w:line="211" w:lineRule="exact"/>
        <w:rPr>
          <w:sz w:val="19"/>
          <w:szCs w:val="19"/>
          <w:lang w:bidi="he-IL"/>
        </w:rPr>
      </w:pPr>
      <w:r>
        <w:rPr>
          <w:sz w:val="19"/>
          <w:szCs w:val="19"/>
          <w:lang w:bidi="he-IL"/>
        </w:rPr>
        <w:t xml:space="preserve">M. </w:t>
      </w:r>
      <w:r w:rsidR="00C00BBA">
        <w:rPr>
          <w:sz w:val="19"/>
          <w:szCs w:val="19"/>
          <w:lang w:bidi="he-IL"/>
        </w:rPr>
        <w:t>L... K............</w:t>
      </w:r>
    </w:p>
    <w:p w14:paraId="67417144" w14:textId="77777777" w:rsidR="00C00BBA" w:rsidRDefault="00C00BBA">
      <w:pPr>
        <w:pStyle w:val="Style"/>
        <w:framePr w:w="2443" w:h="216" w:wrap="auto" w:hAnchor="margin" w:x="6" w:y="3404"/>
        <w:spacing w:line="211" w:lineRule="exact"/>
        <w:rPr>
          <w:sz w:val="19"/>
          <w:szCs w:val="19"/>
          <w:lang w:bidi="he-IL"/>
        </w:rPr>
      </w:pPr>
    </w:p>
    <w:p w14:paraId="6019FD50" w14:textId="77777777" w:rsidR="00C7114A" w:rsidRDefault="00C7114A">
      <w:pPr>
        <w:pStyle w:val="Style"/>
        <w:framePr w:w="2448" w:h="2112" w:wrap="auto" w:hAnchor="margin" w:x="1" w:y="3788"/>
        <w:spacing w:line="201" w:lineRule="exact"/>
        <w:ind w:left="14"/>
        <w:rPr>
          <w:rFonts w:ascii="Arial" w:hAnsi="Arial" w:cs="Arial"/>
          <w:i/>
          <w:iCs/>
          <w:sz w:val="18"/>
          <w:szCs w:val="18"/>
          <w:lang w:bidi="he-IL"/>
        </w:rPr>
      </w:pPr>
      <w:r>
        <w:rPr>
          <w:rFonts w:ascii="Arial" w:hAnsi="Arial" w:cs="Arial"/>
          <w:i/>
          <w:iCs/>
          <w:sz w:val="18"/>
          <w:szCs w:val="18"/>
          <w:lang w:bidi="he-IL"/>
        </w:rPr>
        <w:t xml:space="preserve">CI </w:t>
      </w:r>
    </w:p>
    <w:p w14:paraId="6017D8B3" w14:textId="70F5E8E8" w:rsidR="00C7114A" w:rsidRPr="00C00BBA" w:rsidRDefault="00C7114A" w:rsidP="00C00BBA">
      <w:pPr>
        <w:pStyle w:val="Style"/>
        <w:framePr w:w="2448" w:h="2112" w:wrap="auto" w:hAnchor="margin" w:x="1" w:y="3788"/>
        <w:spacing w:before="192" w:line="276" w:lineRule="auto"/>
        <w:ind w:left="4"/>
        <w:rPr>
          <w:sz w:val="19"/>
          <w:szCs w:val="19"/>
          <w:lang w:bidi="he-IL"/>
        </w:rPr>
      </w:pPr>
      <w:r>
        <w:rPr>
          <w:sz w:val="19"/>
          <w:szCs w:val="19"/>
          <w:lang w:bidi="he-IL"/>
        </w:rPr>
        <w:t xml:space="preserve">CAISSE D'ASSURANCE VIEILLESSE INVALIDITE ET MALADIE DES CULTES (CAVIMAC) CONGREGATION PROVINCE DE FRANCE DE LA COMPAGNIE DE JESUS MINISTRE CHARGE DE LA SECURITE </w:t>
      </w:r>
      <w:r w:rsidRPr="00C00BBA">
        <w:rPr>
          <w:caps/>
          <w:sz w:val="19"/>
          <w:szCs w:val="19"/>
          <w:lang w:bidi="he-IL"/>
        </w:rPr>
        <w:t>s</w:t>
      </w:r>
      <w:r w:rsidR="00C00BBA" w:rsidRPr="00C00BBA">
        <w:rPr>
          <w:caps/>
          <w:sz w:val="19"/>
          <w:szCs w:val="19"/>
          <w:lang w:bidi="he-IL"/>
        </w:rPr>
        <w:t>ociale</w:t>
      </w:r>
      <w:r w:rsidRPr="00C00BBA">
        <w:rPr>
          <w:caps/>
          <w:sz w:val="19"/>
          <w:szCs w:val="19"/>
          <w:lang w:bidi="he-IL"/>
        </w:rPr>
        <w:t xml:space="preserve"> </w:t>
      </w:r>
    </w:p>
    <w:p w14:paraId="0DE147C9" w14:textId="77777777" w:rsidR="00C7114A" w:rsidRDefault="00C7114A">
      <w:pPr>
        <w:pStyle w:val="Style"/>
        <w:framePr w:w="2500" w:h="585" w:wrap="auto" w:hAnchor="margin" w:x="6" w:y="7676"/>
        <w:spacing w:line="192" w:lineRule="exact"/>
        <w:ind w:left="24" w:right="4"/>
        <w:rPr>
          <w:sz w:val="18"/>
          <w:szCs w:val="18"/>
          <w:lang w:bidi="he-IL"/>
        </w:rPr>
      </w:pPr>
      <w:r>
        <w:rPr>
          <w:sz w:val="18"/>
          <w:szCs w:val="18"/>
          <w:lang w:bidi="he-IL"/>
        </w:rPr>
        <w:t xml:space="preserve">Infirme partiellement, réforme ou </w:t>
      </w:r>
      <w:r>
        <w:rPr>
          <w:w w:val="92"/>
          <w:sz w:val="20"/>
          <w:szCs w:val="20"/>
          <w:lang w:bidi="he-IL"/>
        </w:rPr>
        <w:t xml:space="preserve">modifie </w:t>
      </w:r>
      <w:r>
        <w:rPr>
          <w:sz w:val="18"/>
          <w:szCs w:val="18"/>
          <w:lang w:bidi="he-IL"/>
        </w:rPr>
        <w:t xml:space="preserve">certaines dispositions de la décision déférée </w:t>
      </w:r>
    </w:p>
    <w:p w14:paraId="07A1263B" w14:textId="26FE0B0F" w:rsidR="00C7114A" w:rsidRDefault="00C7114A">
      <w:pPr>
        <w:pStyle w:val="Style"/>
        <w:framePr w:w="2443" w:h="192" w:wrap="auto" w:hAnchor="margin" w:x="6" w:y="10364"/>
        <w:spacing w:line="192" w:lineRule="exact"/>
        <w:ind w:left="52"/>
        <w:rPr>
          <w:sz w:val="18"/>
          <w:szCs w:val="18"/>
          <w:lang w:bidi="he-IL"/>
        </w:rPr>
      </w:pPr>
      <w:r>
        <w:rPr>
          <w:sz w:val="18"/>
          <w:szCs w:val="18"/>
          <w:lang w:bidi="he-IL"/>
        </w:rPr>
        <w:t xml:space="preserve"> </w:t>
      </w:r>
    </w:p>
    <w:p w14:paraId="54F7CD35" w14:textId="77777777" w:rsidR="00C00BBA" w:rsidRDefault="00C7114A">
      <w:pPr>
        <w:pStyle w:val="Style"/>
        <w:framePr w:w="6844" w:h="465" w:wrap="auto" w:hAnchor="margin" w:x="3188" w:y="1"/>
        <w:spacing w:line="230" w:lineRule="exact"/>
        <w:ind w:left="1660" w:right="1675" w:firstLine="312"/>
        <w:jc w:val="center"/>
        <w:rPr>
          <w:sz w:val="20"/>
          <w:szCs w:val="20"/>
          <w:lang w:bidi="he-IL"/>
        </w:rPr>
      </w:pPr>
      <w:r>
        <w:rPr>
          <w:sz w:val="20"/>
          <w:szCs w:val="20"/>
          <w:lang w:bidi="he-IL"/>
        </w:rPr>
        <w:t xml:space="preserve">REPUBLIQUE FRANCAISE </w:t>
      </w:r>
    </w:p>
    <w:p w14:paraId="4C44626D" w14:textId="286F680F" w:rsidR="00C7114A" w:rsidRDefault="00C7114A">
      <w:pPr>
        <w:pStyle w:val="Style"/>
        <w:framePr w:w="6844" w:h="465" w:wrap="auto" w:hAnchor="margin" w:x="3188" w:y="1"/>
        <w:spacing w:line="230" w:lineRule="exact"/>
        <w:ind w:left="1660" w:right="1675" w:firstLine="312"/>
        <w:jc w:val="center"/>
        <w:rPr>
          <w:sz w:val="20"/>
          <w:szCs w:val="20"/>
          <w:lang w:bidi="he-IL"/>
        </w:rPr>
      </w:pPr>
      <w:r>
        <w:rPr>
          <w:sz w:val="20"/>
          <w:szCs w:val="20"/>
          <w:lang w:bidi="he-IL"/>
        </w:rPr>
        <w:t xml:space="preserve">AU NOM DU PEUPLE FRANCAIS </w:t>
      </w:r>
    </w:p>
    <w:p w14:paraId="7680C3E4" w14:textId="77777777" w:rsidR="00C7114A" w:rsidRDefault="00C7114A">
      <w:pPr>
        <w:pStyle w:val="Style"/>
        <w:framePr w:w="6844" w:h="600" w:wrap="auto" w:hAnchor="margin" w:x="3188" w:y="659"/>
        <w:spacing w:before="24" w:line="278" w:lineRule="exact"/>
        <w:ind w:left="1147" w:right="1166" w:firstLine="264"/>
        <w:jc w:val="center"/>
        <w:rPr>
          <w:sz w:val="28"/>
          <w:szCs w:val="28"/>
          <w:lang w:bidi="he-IL"/>
        </w:rPr>
      </w:pPr>
      <w:r>
        <w:rPr>
          <w:sz w:val="28"/>
          <w:szCs w:val="28"/>
          <w:lang w:bidi="he-IL"/>
        </w:rPr>
        <w:t xml:space="preserve">COUR D'APPEL DE RENNES ARRÊT DU 17 SEPTEMBRE 2014 </w:t>
      </w:r>
    </w:p>
    <w:p w14:paraId="44E7E8EE" w14:textId="6AF78419" w:rsidR="00C7114A" w:rsidRDefault="00C7114A">
      <w:pPr>
        <w:pStyle w:val="Style"/>
        <w:framePr w:w="6854" w:h="465" w:wrap="auto" w:hAnchor="margin" w:x="3178" w:y="1763"/>
        <w:spacing w:before="28" w:line="216" w:lineRule="exact"/>
        <w:ind w:left="19"/>
        <w:rPr>
          <w:sz w:val="22"/>
          <w:szCs w:val="22"/>
          <w:u w:val="single"/>
          <w:lang w:bidi="he-IL"/>
        </w:rPr>
      </w:pPr>
      <w:r>
        <w:rPr>
          <w:sz w:val="22"/>
          <w:szCs w:val="22"/>
          <w:u w:val="single"/>
          <w:lang w:bidi="he-IL"/>
        </w:rPr>
        <w:t xml:space="preserve">COMPOSITION DE LA COUR LORS DES DEBATS ET </w:t>
      </w:r>
      <w:r>
        <w:rPr>
          <w:sz w:val="20"/>
          <w:szCs w:val="20"/>
          <w:u w:val="single"/>
          <w:lang w:bidi="he-IL"/>
        </w:rPr>
        <w:t xml:space="preserve">DU </w:t>
      </w:r>
      <w:r w:rsidR="00C00BBA">
        <w:rPr>
          <w:sz w:val="22"/>
          <w:szCs w:val="22"/>
          <w:u w:val="single"/>
          <w:lang w:bidi="he-IL"/>
        </w:rPr>
        <w:t>DELIBERE :</w:t>
      </w:r>
    </w:p>
    <w:p w14:paraId="0FDFC9E8" w14:textId="5980F3FD" w:rsidR="00C7114A" w:rsidRDefault="00C00BBA">
      <w:pPr>
        <w:pStyle w:val="Style"/>
        <w:framePr w:w="6873" w:h="1137" w:wrap="auto" w:hAnchor="margin" w:x="3159" w:y="2420"/>
        <w:spacing w:before="19" w:line="220" w:lineRule="exact"/>
        <w:ind w:left="14" w:right="3672"/>
        <w:rPr>
          <w:sz w:val="20"/>
          <w:szCs w:val="20"/>
          <w:lang w:bidi="he-IL"/>
        </w:rPr>
      </w:pPr>
      <w:r>
        <w:rPr>
          <w:sz w:val="20"/>
          <w:szCs w:val="20"/>
          <w:lang w:bidi="he-IL"/>
        </w:rPr>
        <w:t>M</w:t>
      </w:r>
      <w:r w:rsidR="00C7114A">
        <w:rPr>
          <w:rFonts w:ascii="Arial" w:hAnsi="Arial" w:cs="Arial"/>
          <w:lang w:bidi="he-IL"/>
        </w:rPr>
        <w:t xml:space="preserve">. </w:t>
      </w:r>
      <w:r w:rsidR="00C7114A">
        <w:rPr>
          <w:sz w:val="20"/>
          <w:szCs w:val="20"/>
          <w:lang w:bidi="he-IL"/>
        </w:rPr>
        <w:t xml:space="preserve">Gérard SCHAMBER, Président, </w:t>
      </w:r>
      <w:bookmarkStart w:id="0" w:name="_Hlk64481107"/>
      <w:r w:rsidR="00C7114A">
        <w:rPr>
          <w:sz w:val="20"/>
          <w:szCs w:val="20"/>
          <w:lang w:bidi="he-IL"/>
        </w:rPr>
        <w:t>M</w:t>
      </w:r>
      <w:bookmarkEnd w:id="0"/>
      <w:r w:rsidR="00C7114A">
        <w:rPr>
          <w:sz w:val="20"/>
          <w:szCs w:val="20"/>
          <w:lang w:bidi="he-IL"/>
        </w:rPr>
        <w:t xml:space="preserve">. Pascal PEDRON, Conseiller, </w:t>
      </w:r>
    </w:p>
    <w:p w14:paraId="17517BC9" w14:textId="77777777" w:rsidR="00C7114A" w:rsidRDefault="00C7114A" w:rsidP="00647B95">
      <w:pPr>
        <w:pStyle w:val="Style"/>
        <w:framePr w:w="6873" w:h="1137" w:wrap="auto" w:hAnchor="margin" w:x="3159" w:y="2420"/>
        <w:spacing w:line="225" w:lineRule="exact"/>
        <w:rPr>
          <w:sz w:val="20"/>
          <w:szCs w:val="20"/>
          <w:lang w:bidi="he-IL"/>
        </w:rPr>
      </w:pPr>
      <w:r>
        <w:rPr>
          <w:sz w:val="20"/>
          <w:szCs w:val="20"/>
          <w:lang w:bidi="he-IL"/>
        </w:rPr>
        <w:t xml:space="preserve">Mme Laurence LE QUELLEC, Conseiller, </w:t>
      </w:r>
    </w:p>
    <w:p w14:paraId="2C0691D5" w14:textId="6063A543" w:rsidR="00C7114A" w:rsidRDefault="00C7114A">
      <w:pPr>
        <w:pStyle w:val="Style"/>
        <w:framePr w:w="6873" w:h="1137" w:wrap="auto" w:hAnchor="margin" w:x="3159" w:y="2420"/>
        <w:spacing w:line="441" w:lineRule="exact"/>
        <w:ind w:left="19"/>
        <w:rPr>
          <w:sz w:val="22"/>
          <w:szCs w:val="22"/>
          <w:u w:val="single"/>
          <w:lang w:bidi="he-IL"/>
        </w:rPr>
      </w:pPr>
      <w:r>
        <w:rPr>
          <w:sz w:val="22"/>
          <w:szCs w:val="22"/>
          <w:u w:val="single"/>
          <w:lang w:bidi="he-IL"/>
        </w:rPr>
        <w:t>GREFFIER</w:t>
      </w:r>
      <w:r w:rsidR="00C00BBA">
        <w:rPr>
          <w:sz w:val="22"/>
          <w:szCs w:val="22"/>
          <w:u w:val="single"/>
          <w:lang w:bidi="he-IL"/>
        </w:rPr>
        <w:t> </w:t>
      </w:r>
      <w:r>
        <w:rPr>
          <w:sz w:val="22"/>
          <w:szCs w:val="22"/>
          <w:u w:val="single"/>
          <w:lang w:bidi="he-IL"/>
        </w:rPr>
        <w:t>:</w:t>
      </w:r>
    </w:p>
    <w:p w14:paraId="13155A9E" w14:textId="77777777" w:rsidR="00C7114A" w:rsidRDefault="00C7114A">
      <w:pPr>
        <w:pStyle w:val="Style"/>
        <w:framePr w:w="6854" w:h="283" w:wrap="auto" w:hAnchor="margin" w:x="3178" w:y="3764"/>
        <w:spacing w:line="225" w:lineRule="exact"/>
        <w:ind w:left="72"/>
        <w:rPr>
          <w:sz w:val="20"/>
          <w:szCs w:val="20"/>
          <w:lang w:bidi="he-IL"/>
        </w:rPr>
      </w:pPr>
      <w:r>
        <w:rPr>
          <w:sz w:val="20"/>
          <w:szCs w:val="20"/>
          <w:lang w:bidi="he-IL"/>
        </w:rPr>
        <w:t xml:space="preserve">Mme Dominique BLIN, lors des débats et lors du prononcé </w:t>
      </w:r>
    </w:p>
    <w:p w14:paraId="354228C1" w14:textId="431D05BB" w:rsidR="00C7114A" w:rsidRDefault="00C7114A">
      <w:pPr>
        <w:pStyle w:val="Style"/>
        <w:framePr w:w="6844" w:h="235" w:wrap="auto" w:hAnchor="margin" w:x="3188" w:y="4657"/>
        <w:spacing w:before="28" w:line="216" w:lineRule="exact"/>
        <w:ind w:left="19"/>
        <w:rPr>
          <w:sz w:val="22"/>
          <w:szCs w:val="22"/>
          <w:u w:val="single"/>
          <w:lang w:bidi="he-IL"/>
        </w:rPr>
      </w:pPr>
      <w:r>
        <w:rPr>
          <w:sz w:val="22"/>
          <w:szCs w:val="22"/>
          <w:u w:val="single"/>
          <w:lang w:bidi="he-IL"/>
        </w:rPr>
        <w:t>DÉBATS</w:t>
      </w:r>
      <w:r w:rsidR="00C00BBA">
        <w:rPr>
          <w:sz w:val="22"/>
          <w:szCs w:val="22"/>
          <w:u w:val="single"/>
          <w:lang w:bidi="he-IL"/>
        </w:rPr>
        <w:t> </w:t>
      </w:r>
      <w:r>
        <w:rPr>
          <w:sz w:val="22"/>
          <w:szCs w:val="22"/>
          <w:u w:val="single"/>
          <w:lang w:bidi="he-IL"/>
        </w:rPr>
        <w:t>:</w:t>
      </w:r>
    </w:p>
    <w:p w14:paraId="46224749" w14:textId="31B6CAA6" w:rsidR="00C7114A" w:rsidRDefault="00C00BBA">
      <w:pPr>
        <w:pStyle w:val="Style"/>
        <w:framePr w:w="6849" w:h="700" w:wrap="auto" w:hAnchor="margin" w:x="3183" w:y="5108"/>
        <w:spacing w:line="441" w:lineRule="exact"/>
        <w:ind w:right="3441"/>
        <w:rPr>
          <w:sz w:val="22"/>
          <w:szCs w:val="22"/>
          <w:u w:val="single"/>
          <w:lang w:bidi="he-IL"/>
        </w:rPr>
      </w:pPr>
      <w:r>
        <w:rPr>
          <w:sz w:val="22"/>
          <w:szCs w:val="22"/>
          <w:lang w:bidi="he-IL"/>
        </w:rPr>
        <w:t>À</w:t>
      </w:r>
      <w:r w:rsidR="00C7114A">
        <w:rPr>
          <w:sz w:val="22"/>
          <w:szCs w:val="22"/>
          <w:lang w:bidi="he-IL"/>
        </w:rPr>
        <w:t xml:space="preserve"> </w:t>
      </w:r>
      <w:r w:rsidR="00C7114A">
        <w:rPr>
          <w:sz w:val="20"/>
          <w:szCs w:val="20"/>
          <w:lang w:bidi="he-IL"/>
        </w:rPr>
        <w:t xml:space="preserve">l'audience publique du </w:t>
      </w:r>
      <w:r>
        <w:rPr>
          <w:sz w:val="22"/>
          <w:szCs w:val="22"/>
          <w:lang w:bidi="he-IL"/>
        </w:rPr>
        <w:t>11</w:t>
      </w:r>
      <w:r w:rsidR="00C7114A">
        <w:rPr>
          <w:sz w:val="22"/>
          <w:szCs w:val="22"/>
          <w:lang w:bidi="he-IL"/>
        </w:rPr>
        <w:t xml:space="preserve"> </w:t>
      </w:r>
      <w:r w:rsidR="00C7114A">
        <w:rPr>
          <w:sz w:val="20"/>
          <w:szCs w:val="20"/>
          <w:lang w:bidi="he-IL"/>
        </w:rPr>
        <w:t xml:space="preserve">Juin 2014 </w:t>
      </w:r>
      <w:r w:rsidR="00C7114A">
        <w:rPr>
          <w:sz w:val="22"/>
          <w:szCs w:val="22"/>
          <w:u w:val="single"/>
          <w:lang w:bidi="he-IL"/>
        </w:rPr>
        <w:t>ARRÊT</w:t>
      </w:r>
      <w:r>
        <w:rPr>
          <w:sz w:val="22"/>
          <w:szCs w:val="22"/>
          <w:u w:val="single"/>
          <w:lang w:bidi="he-IL"/>
        </w:rPr>
        <w:t> </w:t>
      </w:r>
      <w:r w:rsidR="00C7114A">
        <w:rPr>
          <w:sz w:val="22"/>
          <w:szCs w:val="22"/>
          <w:u w:val="single"/>
          <w:lang w:bidi="he-IL"/>
        </w:rPr>
        <w:t>:</w:t>
      </w:r>
    </w:p>
    <w:p w14:paraId="2C1586D3" w14:textId="77777777" w:rsidR="00C7114A" w:rsidRDefault="00C7114A">
      <w:pPr>
        <w:pStyle w:val="Style"/>
        <w:framePr w:w="6864" w:h="532" w:wrap="auto" w:hAnchor="margin" w:x="3188" w:y="5991"/>
        <w:spacing w:line="225" w:lineRule="exact"/>
        <w:ind w:left="72"/>
        <w:rPr>
          <w:sz w:val="20"/>
          <w:szCs w:val="20"/>
          <w:lang w:bidi="he-IL"/>
        </w:rPr>
      </w:pPr>
      <w:r>
        <w:rPr>
          <w:sz w:val="20"/>
          <w:szCs w:val="20"/>
          <w:lang w:bidi="he-IL"/>
        </w:rPr>
        <w:t xml:space="preserve">Réputé contradictoire, prononcé publiquement le 17 Septembre 2014 par mise </w:t>
      </w:r>
      <w:r>
        <w:rPr>
          <w:rFonts w:ascii="Arial" w:hAnsi="Arial" w:cs="Arial"/>
          <w:w w:val="88"/>
          <w:sz w:val="21"/>
          <w:szCs w:val="21"/>
          <w:lang w:bidi="he-IL"/>
        </w:rPr>
        <w:t xml:space="preserve">à </w:t>
      </w:r>
      <w:r>
        <w:rPr>
          <w:sz w:val="20"/>
          <w:szCs w:val="20"/>
          <w:lang w:bidi="he-IL"/>
        </w:rPr>
        <w:t xml:space="preserve">disposition au greffe comme indiqué </w:t>
      </w:r>
      <w:r>
        <w:rPr>
          <w:w w:val="106"/>
          <w:sz w:val="21"/>
          <w:szCs w:val="21"/>
          <w:lang w:bidi="he-IL"/>
        </w:rPr>
        <w:t xml:space="preserve">à </w:t>
      </w:r>
      <w:r>
        <w:rPr>
          <w:sz w:val="20"/>
          <w:szCs w:val="20"/>
          <w:lang w:bidi="he-IL"/>
        </w:rPr>
        <w:t xml:space="preserve">l'issue des débats, </w:t>
      </w:r>
    </w:p>
    <w:p w14:paraId="50E2152F" w14:textId="77777777" w:rsidR="00C7114A" w:rsidRDefault="00C7114A">
      <w:pPr>
        <w:pStyle w:val="Style"/>
        <w:framePr w:w="6844" w:h="163" w:wrap="auto" w:hAnchor="margin" w:x="3188" w:y="7148"/>
        <w:spacing w:line="158" w:lineRule="exact"/>
        <w:ind w:left="3230"/>
        <w:rPr>
          <w:rFonts w:ascii="Arial" w:hAnsi="Arial" w:cs="Arial"/>
          <w:lang w:bidi="he-IL"/>
        </w:rPr>
      </w:pPr>
      <w:r>
        <w:rPr>
          <w:rFonts w:ascii="Courier New" w:hAnsi="Courier New" w:cs="Courier New"/>
          <w:w w:val="50"/>
          <w:sz w:val="10"/>
          <w:szCs w:val="10"/>
          <w:lang w:bidi="he-IL"/>
        </w:rPr>
        <w:t>'le '</w:t>
      </w:r>
      <w:proofErr w:type="spellStart"/>
      <w:r>
        <w:rPr>
          <w:rFonts w:ascii="Courier New" w:hAnsi="Courier New" w:cs="Courier New"/>
          <w:w w:val="50"/>
          <w:sz w:val="10"/>
          <w:szCs w:val="10"/>
          <w:lang w:bidi="he-IL"/>
        </w:rPr>
        <w:t>Ie</w:t>
      </w:r>
      <w:proofErr w:type="spellEnd"/>
      <w:r>
        <w:rPr>
          <w:rFonts w:ascii="Courier New" w:hAnsi="Courier New" w:cs="Courier New"/>
          <w:w w:val="50"/>
          <w:sz w:val="10"/>
          <w:szCs w:val="10"/>
          <w:lang w:bidi="he-IL"/>
        </w:rPr>
        <w:t xml:space="preserve">-le </w:t>
      </w:r>
      <w:r>
        <w:rPr>
          <w:rFonts w:ascii="Arial" w:hAnsi="Arial" w:cs="Arial"/>
          <w:lang w:bidi="he-IL"/>
        </w:rPr>
        <w:t xml:space="preserve">* </w:t>
      </w:r>
    </w:p>
    <w:p w14:paraId="0C537F53" w14:textId="0D2A4F10" w:rsidR="00C7114A" w:rsidRDefault="00C7114A">
      <w:pPr>
        <w:pStyle w:val="Style"/>
        <w:framePr w:w="6844" w:h="259" w:wrap="auto" w:hAnchor="margin" w:x="3188" w:y="7590"/>
        <w:spacing w:before="28" w:line="216" w:lineRule="exact"/>
        <w:ind w:left="19"/>
        <w:rPr>
          <w:sz w:val="22"/>
          <w:szCs w:val="22"/>
          <w:u w:val="single"/>
          <w:lang w:bidi="he-IL"/>
        </w:rPr>
      </w:pPr>
      <w:r>
        <w:rPr>
          <w:sz w:val="22"/>
          <w:szCs w:val="22"/>
          <w:u w:val="single"/>
          <w:lang w:bidi="he-IL"/>
        </w:rPr>
        <w:t>APPELANT SUR RENVOI DE CASSATION</w:t>
      </w:r>
      <w:r w:rsidR="00C00BBA">
        <w:rPr>
          <w:sz w:val="22"/>
          <w:szCs w:val="22"/>
          <w:u w:val="single"/>
          <w:lang w:bidi="he-IL"/>
        </w:rPr>
        <w:t> </w:t>
      </w:r>
      <w:r>
        <w:rPr>
          <w:sz w:val="22"/>
          <w:szCs w:val="22"/>
          <w:u w:val="single"/>
          <w:lang w:bidi="he-IL"/>
        </w:rPr>
        <w:t xml:space="preserve">: </w:t>
      </w:r>
    </w:p>
    <w:p w14:paraId="135FF7EB" w14:textId="77777777" w:rsidR="00C00BBA" w:rsidRDefault="00C7114A">
      <w:pPr>
        <w:pStyle w:val="Style"/>
        <w:framePr w:w="6844" w:h="705" w:wrap="auto" w:hAnchor="margin" w:x="3188" w:y="8055"/>
        <w:spacing w:before="14" w:line="225" w:lineRule="exact"/>
        <w:ind w:left="19" w:right="4012"/>
        <w:rPr>
          <w:sz w:val="22"/>
          <w:szCs w:val="22"/>
          <w:lang w:bidi="he-IL"/>
        </w:rPr>
      </w:pPr>
      <w:r>
        <w:rPr>
          <w:sz w:val="22"/>
          <w:szCs w:val="22"/>
          <w:lang w:bidi="he-IL"/>
        </w:rPr>
        <w:t xml:space="preserve">Monsieur </w:t>
      </w:r>
      <w:r w:rsidR="00C00BBA">
        <w:rPr>
          <w:sz w:val="22"/>
          <w:szCs w:val="22"/>
          <w:lang w:bidi="he-IL"/>
        </w:rPr>
        <w:t>L... K............</w:t>
      </w:r>
    </w:p>
    <w:p w14:paraId="6F6A39FF" w14:textId="77777777" w:rsidR="00C00BBA" w:rsidRDefault="00C00BBA">
      <w:pPr>
        <w:pStyle w:val="Style"/>
        <w:framePr w:w="6844" w:h="705" w:wrap="auto" w:hAnchor="margin" w:x="3188" w:y="8055"/>
        <w:spacing w:line="225" w:lineRule="exact"/>
        <w:ind w:left="72"/>
        <w:rPr>
          <w:sz w:val="20"/>
          <w:szCs w:val="20"/>
          <w:lang w:bidi="he-IL"/>
        </w:rPr>
      </w:pPr>
    </w:p>
    <w:p w14:paraId="40A80D39" w14:textId="63B69B21" w:rsidR="00C7114A" w:rsidRDefault="00C7114A">
      <w:pPr>
        <w:pStyle w:val="Style"/>
        <w:framePr w:w="6844" w:h="705" w:wrap="auto" w:hAnchor="margin" w:x="3188" w:y="8055"/>
        <w:spacing w:line="225" w:lineRule="exact"/>
        <w:ind w:left="72"/>
        <w:rPr>
          <w:sz w:val="20"/>
          <w:szCs w:val="20"/>
          <w:lang w:bidi="he-IL"/>
        </w:rPr>
      </w:pPr>
      <w:r>
        <w:rPr>
          <w:sz w:val="20"/>
          <w:szCs w:val="20"/>
          <w:lang w:bidi="he-IL"/>
        </w:rPr>
        <w:t xml:space="preserve">72000 LE MANS </w:t>
      </w:r>
    </w:p>
    <w:p w14:paraId="0A101768" w14:textId="77777777" w:rsidR="00C7114A" w:rsidRDefault="00C7114A">
      <w:pPr>
        <w:pStyle w:val="Style"/>
        <w:framePr w:w="6883" w:h="547" w:wrap="auto" w:hAnchor="margin" w:x="3188" w:y="8929"/>
        <w:spacing w:line="225" w:lineRule="exact"/>
        <w:ind w:left="72"/>
        <w:rPr>
          <w:sz w:val="20"/>
          <w:szCs w:val="20"/>
          <w:lang w:bidi="he-IL"/>
        </w:rPr>
      </w:pPr>
      <w:r>
        <w:rPr>
          <w:sz w:val="20"/>
          <w:szCs w:val="20"/>
          <w:lang w:bidi="he-IL"/>
        </w:rPr>
        <w:t xml:space="preserve">comparant en personne, assisté de M. MAUVINET, délégué syndical CFDT, en vertu d'un pouvoir spécial </w:t>
      </w:r>
    </w:p>
    <w:p w14:paraId="265EA023" w14:textId="50F975D5" w:rsidR="00C7114A" w:rsidRDefault="00C7114A">
      <w:pPr>
        <w:pStyle w:val="Style"/>
        <w:framePr w:w="6844" w:h="240" w:wrap="auto" w:hAnchor="margin" w:x="3188" w:y="9639"/>
        <w:spacing w:before="28" w:line="216" w:lineRule="exact"/>
        <w:ind w:left="19"/>
        <w:rPr>
          <w:sz w:val="22"/>
          <w:szCs w:val="22"/>
          <w:u w:val="single"/>
          <w:lang w:bidi="he-IL"/>
        </w:rPr>
      </w:pPr>
      <w:r>
        <w:rPr>
          <w:sz w:val="22"/>
          <w:szCs w:val="22"/>
          <w:u w:val="single"/>
          <w:lang w:bidi="he-IL"/>
        </w:rPr>
        <w:t>INTIMÉ</w:t>
      </w:r>
      <w:r w:rsidR="00C00BBA">
        <w:rPr>
          <w:sz w:val="22"/>
          <w:szCs w:val="22"/>
          <w:u w:val="single"/>
          <w:lang w:bidi="he-IL"/>
        </w:rPr>
        <w:t>S</w:t>
      </w:r>
      <w:r>
        <w:rPr>
          <w:sz w:val="22"/>
          <w:szCs w:val="22"/>
          <w:u w:val="single"/>
          <w:lang w:bidi="he-IL"/>
        </w:rPr>
        <w:t xml:space="preserve"> SUR RENVOI DE CASSATION</w:t>
      </w:r>
      <w:r w:rsidR="00C00BBA">
        <w:rPr>
          <w:sz w:val="22"/>
          <w:szCs w:val="22"/>
          <w:u w:val="single"/>
          <w:lang w:bidi="he-IL"/>
        </w:rPr>
        <w:t> </w:t>
      </w:r>
      <w:r>
        <w:rPr>
          <w:sz w:val="22"/>
          <w:szCs w:val="22"/>
          <w:u w:val="single"/>
          <w:lang w:bidi="he-IL"/>
        </w:rPr>
        <w:t xml:space="preserve">: </w:t>
      </w:r>
    </w:p>
    <w:p w14:paraId="173230C4" w14:textId="77777777" w:rsidR="00C7114A" w:rsidRDefault="00C7114A">
      <w:pPr>
        <w:pStyle w:val="Style"/>
        <w:framePr w:w="6902" w:h="988" w:wrap="auto" w:hAnchor="margin" w:x="3188" w:y="10047"/>
        <w:spacing w:line="264" w:lineRule="exact"/>
        <w:ind w:left="43" w:right="4"/>
        <w:rPr>
          <w:sz w:val="22"/>
          <w:szCs w:val="22"/>
          <w:lang w:bidi="he-IL"/>
        </w:rPr>
      </w:pPr>
      <w:r>
        <w:rPr>
          <w:sz w:val="22"/>
          <w:szCs w:val="22"/>
          <w:lang w:bidi="he-IL"/>
        </w:rPr>
        <w:t xml:space="preserve">La Caisse d'Assurance Vieillesse Invalidité et Maladie des Cultes (CAVIMAC) </w:t>
      </w:r>
    </w:p>
    <w:p w14:paraId="7B857EB4" w14:textId="77777777" w:rsidR="00C7114A" w:rsidRDefault="00C7114A">
      <w:pPr>
        <w:pStyle w:val="Style"/>
        <w:framePr w:w="6902" w:h="988" w:wrap="auto" w:hAnchor="margin" w:x="3188" w:y="10047"/>
        <w:spacing w:line="225" w:lineRule="exact"/>
        <w:ind w:left="62" w:right="4132"/>
        <w:rPr>
          <w:sz w:val="20"/>
          <w:szCs w:val="20"/>
          <w:lang w:bidi="he-IL"/>
        </w:rPr>
      </w:pPr>
      <w:r>
        <w:rPr>
          <w:sz w:val="20"/>
          <w:szCs w:val="20"/>
          <w:lang w:bidi="he-IL"/>
        </w:rPr>
        <w:t xml:space="preserve">119 rue du Président Wilson 92309 LEV ALLOIS PERRET </w:t>
      </w:r>
    </w:p>
    <w:p w14:paraId="40D62276" w14:textId="77777777" w:rsidR="00C00BBA" w:rsidRDefault="00C7114A">
      <w:pPr>
        <w:pStyle w:val="Style"/>
        <w:framePr w:w="6844" w:h="1190" w:wrap="auto" w:hAnchor="margin" w:x="3188" w:y="11171"/>
        <w:spacing w:line="441" w:lineRule="exact"/>
        <w:ind w:left="62" w:right="244"/>
        <w:rPr>
          <w:sz w:val="20"/>
          <w:szCs w:val="20"/>
          <w:lang w:bidi="he-IL"/>
        </w:rPr>
      </w:pPr>
      <w:r>
        <w:rPr>
          <w:sz w:val="20"/>
          <w:szCs w:val="20"/>
          <w:lang w:bidi="he-IL"/>
        </w:rPr>
        <w:t xml:space="preserve">représentée par Me Patrick de la GRANGE, avocat au Barreau de PARIS </w:t>
      </w:r>
    </w:p>
    <w:p w14:paraId="4B5AC5BD" w14:textId="4C890D75" w:rsidR="00C7114A" w:rsidRDefault="00C7114A">
      <w:pPr>
        <w:pStyle w:val="Style"/>
        <w:framePr w:w="6844" w:h="1190" w:wrap="auto" w:hAnchor="margin" w:x="3188" w:y="11171"/>
        <w:spacing w:line="441" w:lineRule="exact"/>
        <w:ind w:left="62" w:right="244"/>
        <w:rPr>
          <w:sz w:val="22"/>
          <w:szCs w:val="22"/>
          <w:lang w:bidi="he-IL"/>
        </w:rPr>
      </w:pPr>
      <w:r>
        <w:rPr>
          <w:sz w:val="22"/>
          <w:szCs w:val="22"/>
          <w:lang w:bidi="he-IL"/>
        </w:rPr>
        <w:t xml:space="preserve">La Congrégation Province de France de la Compagnie de Jésus </w:t>
      </w:r>
    </w:p>
    <w:p w14:paraId="7460B15C" w14:textId="77777777" w:rsidR="00C7114A" w:rsidRDefault="00C7114A">
      <w:pPr>
        <w:pStyle w:val="Style"/>
        <w:framePr w:w="6844" w:h="1190" w:wrap="auto" w:hAnchor="margin" w:x="3188" w:y="11171"/>
        <w:spacing w:line="225" w:lineRule="exact"/>
        <w:ind w:left="72"/>
        <w:rPr>
          <w:sz w:val="20"/>
          <w:szCs w:val="20"/>
          <w:lang w:bidi="he-IL"/>
        </w:rPr>
      </w:pPr>
      <w:r>
        <w:rPr>
          <w:sz w:val="20"/>
          <w:szCs w:val="20"/>
          <w:lang w:bidi="he-IL"/>
        </w:rPr>
        <w:t xml:space="preserve">42 rue de Grenelle </w:t>
      </w:r>
    </w:p>
    <w:p w14:paraId="3C80FE20" w14:textId="77777777" w:rsidR="00C7114A" w:rsidRDefault="00C7114A">
      <w:pPr>
        <w:pStyle w:val="Style"/>
        <w:framePr w:w="6844" w:h="1190" w:wrap="auto" w:hAnchor="margin" w:x="3188" w:y="11171"/>
        <w:spacing w:line="225" w:lineRule="exact"/>
        <w:ind w:left="72"/>
        <w:rPr>
          <w:sz w:val="20"/>
          <w:szCs w:val="20"/>
          <w:lang w:bidi="he-IL"/>
        </w:rPr>
      </w:pPr>
      <w:r>
        <w:rPr>
          <w:sz w:val="20"/>
          <w:szCs w:val="20"/>
          <w:lang w:bidi="he-IL"/>
        </w:rPr>
        <w:t xml:space="preserve">75007 PARIS </w:t>
      </w:r>
    </w:p>
    <w:p w14:paraId="3BA1D416" w14:textId="77777777" w:rsidR="00C7114A" w:rsidRDefault="00C7114A">
      <w:pPr>
        <w:pStyle w:val="Style"/>
        <w:framePr w:w="6945" w:h="552" w:wrap="auto" w:hAnchor="margin" w:x="3188" w:y="12505"/>
        <w:spacing w:line="225" w:lineRule="exact"/>
        <w:ind w:left="72"/>
        <w:rPr>
          <w:sz w:val="20"/>
          <w:szCs w:val="20"/>
          <w:lang w:bidi="he-IL"/>
        </w:rPr>
      </w:pPr>
      <w:r>
        <w:rPr>
          <w:sz w:val="20"/>
          <w:szCs w:val="20"/>
          <w:lang w:bidi="he-IL"/>
        </w:rPr>
        <w:t xml:space="preserve">non représentée, régulièrement convoquée, ayant pour conseil, Me Bertrand </w:t>
      </w:r>
    </w:p>
    <w:p w14:paraId="4A522E40" w14:textId="51E20F11" w:rsidR="00C7114A" w:rsidRDefault="00C7114A">
      <w:pPr>
        <w:pStyle w:val="Style"/>
        <w:framePr w:w="6945" w:h="552" w:wrap="auto" w:hAnchor="margin" w:x="3188" w:y="12505"/>
        <w:tabs>
          <w:tab w:val="left" w:pos="76"/>
          <w:tab w:val="left" w:pos="6196"/>
        </w:tabs>
        <w:spacing w:line="225" w:lineRule="exact"/>
        <w:rPr>
          <w:sz w:val="20"/>
          <w:szCs w:val="20"/>
          <w:lang w:bidi="he-IL"/>
        </w:rPr>
      </w:pPr>
      <w:r>
        <w:rPr>
          <w:sz w:val="20"/>
          <w:szCs w:val="20"/>
          <w:lang w:bidi="he-IL"/>
        </w:rPr>
        <w:tab/>
        <w:t>OLLIVIER, avocat au Barreau de PARIS (</w:t>
      </w:r>
      <w:r w:rsidR="00C00BBA">
        <w:rPr>
          <w:sz w:val="20"/>
          <w:szCs w:val="20"/>
          <w:lang w:bidi="he-IL"/>
        </w:rPr>
        <w:t>Cf.</w:t>
      </w:r>
      <w:r>
        <w:rPr>
          <w:sz w:val="20"/>
          <w:szCs w:val="20"/>
          <w:lang w:bidi="he-IL"/>
        </w:rPr>
        <w:t xml:space="preserve"> courrier) </w:t>
      </w:r>
      <w:r>
        <w:rPr>
          <w:sz w:val="20"/>
          <w:szCs w:val="20"/>
          <w:lang w:bidi="he-IL"/>
        </w:rPr>
        <w:tab/>
        <w:t xml:space="preserve">. </w:t>
      </w:r>
    </w:p>
    <w:p w14:paraId="4DC53A6C" w14:textId="77777777" w:rsidR="00C7114A" w:rsidRDefault="00C7114A">
      <w:pPr>
        <w:pStyle w:val="Style"/>
        <w:rPr>
          <w:sz w:val="20"/>
          <w:szCs w:val="20"/>
          <w:lang w:bidi="he-IL"/>
        </w:rPr>
        <w:sectPr w:rsidR="00C7114A">
          <w:pgSz w:w="11907" w:h="16840"/>
          <w:pgMar w:top="1526" w:right="603" w:bottom="360" w:left="1171" w:header="720" w:footer="720" w:gutter="0"/>
          <w:cols w:space="720"/>
          <w:noEndnote/>
        </w:sectPr>
      </w:pPr>
    </w:p>
    <w:p w14:paraId="225F0DAA" w14:textId="77777777" w:rsidR="00C7114A" w:rsidRDefault="00C7114A">
      <w:pPr>
        <w:pStyle w:val="Style"/>
        <w:rPr>
          <w:sz w:val="2"/>
          <w:szCs w:val="2"/>
          <w:lang w:bidi="he-IL"/>
        </w:rPr>
      </w:pPr>
    </w:p>
    <w:p w14:paraId="006ECB5E" w14:textId="77777777" w:rsidR="00C7114A" w:rsidRDefault="00C7114A">
      <w:pPr>
        <w:pStyle w:val="Style"/>
        <w:framePr w:w="9120" w:h="1406" w:wrap="auto" w:hAnchor="margin" w:x="6" w:y="1623"/>
        <w:spacing w:line="268" w:lineRule="exact"/>
        <w:ind w:left="2308"/>
        <w:rPr>
          <w:sz w:val="22"/>
          <w:szCs w:val="22"/>
          <w:lang w:bidi="he-IL"/>
        </w:rPr>
      </w:pPr>
      <w:r>
        <w:rPr>
          <w:sz w:val="22"/>
          <w:szCs w:val="22"/>
          <w:lang w:bidi="he-IL"/>
        </w:rPr>
        <w:t xml:space="preserve">LE MINISTRE CHARGE DE LA SECURITE SOCIALE, </w:t>
      </w:r>
    </w:p>
    <w:p w14:paraId="357C86AD" w14:textId="77777777" w:rsidR="00C7114A" w:rsidRDefault="00C7114A">
      <w:pPr>
        <w:pStyle w:val="Style"/>
        <w:framePr w:w="9120" w:h="1406" w:wrap="auto" w:hAnchor="margin" w:x="6" w:y="1623"/>
        <w:spacing w:before="33" w:line="201" w:lineRule="exact"/>
        <w:ind w:left="2299" w:right="4"/>
        <w:rPr>
          <w:sz w:val="22"/>
          <w:szCs w:val="22"/>
          <w:lang w:bidi="he-IL"/>
        </w:rPr>
      </w:pPr>
      <w:r>
        <w:rPr>
          <w:sz w:val="22"/>
          <w:szCs w:val="22"/>
          <w:lang w:bidi="he-IL"/>
        </w:rPr>
        <w:t xml:space="preserve">venant aux droits de la Mission nationale de contrôle et d'audit des organismes de sécurité </w:t>
      </w:r>
    </w:p>
    <w:p w14:paraId="0547772A" w14:textId="77777777" w:rsidR="00C7114A" w:rsidRDefault="00C7114A">
      <w:pPr>
        <w:pStyle w:val="Style"/>
        <w:framePr w:w="9120" w:h="1406" w:wrap="auto" w:hAnchor="margin" w:x="6" w:y="1623"/>
        <w:spacing w:line="216" w:lineRule="exact"/>
        <w:ind w:left="2289"/>
        <w:rPr>
          <w:sz w:val="21"/>
          <w:szCs w:val="21"/>
          <w:lang w:bidi="he-IL"/>
        </w:rPr>
      </w:pPr>
      <w:r>
        <w:rPr>
          <w:sz w:val="21"/>
          <w:szCs w:val="21"/>
          <w:lang w:bidi="he-IL"/>
        </w:rPr>
        <w:t xml:space="preserve">Antenne de Rennes </w:t>
      </w:r>
    </w:p>
    <w:p w14:paraId="21B33CCF" w14:textId="77777777" w:rsidR="00C7114A" w:rsidRDefault="00C7114A">
      <w:pPr>
        <w:pStyle w:val="Style"/>
        <w:framePr w:w="9120" w:h="1406" w:wrap="auto" w:hAnchor="margin" w:x="6" w:y="1623"/>
        <w:spacing w:before="9" w:line="230" w:lineRule="exact"/>
        <w:ind w:left="2294" w:right="3604"/>
        <w:rPr>
          <w:w w:val="90"/>
          <w:lang w:bidi="he-IL"/>
        </w:rPr>
      </w:pPr>
      <w:r>
        <w:rPr>
          <w:sz w:val="21"/>
          <w:szCs w:val="21"/>
          <w:lang w:bidi="he-IL"/>
        </w:rPr>
        <w:t xml:space="preserve">4 avenue du Bois </w:t>
      </w:r>
      <w:proofErr w:type="spellStart"/>
      <w:r>
        <w:rPr>
          <w:sz w:val="21"/>
          <w:szCs w:val="21"/>
          <w:lang w:bidi="he-IL"/>
        </w:rPr>
        <w:t>Labbé</w:t>
      </w:r>
      <w:proofErr w:type="spellEnd"/>
      <w:r>
        <w:rPr>
          <w:sz w:val="21"/>
          <w:szCs w:val="21"/>
          <w:lang w:bidi="he-IL"/>
        </w:rPr>
        <w:t xml:space="preserve"> - CS 94323 </w:t>
      </w:r>
      <w:r>
        <w:rPr>
          <w:w w:val="90"/>
          <w:lang w:bidi="he-IL"/>
        </w:rPr>
        <w:t xml:space="preserve">35043 RENNES CEDEX </w:t>
      </w:r>
    </w:p>
    <w:p w14:paraId="74308DAA" w14:textId="77777777" w:rsidR="00C7114A" w:rsidRDefault="00C7114A">
      <w:pPr>
        <w:pStyle w:val="Style"/>
        <w:framePr w:w="8342" w:h="292" w:wrap="auto" w:hAnchor="margin" w:x="6" w:y="3226"/>
        <w:spacing w:line="216" w:lineRule="exact"/>
        <w:ind w:left="2289"/>
        <w:rPr>
          <w:sz w:val="21"/>
          <w:szCs w:val="21"/>
          <w:lang w:bidi="he-IL"/>
        </w:rPr>
      </w:pPr>
      <w:r>
        <w:rPr>
          <w:sz w:val="21"/>
          <w:szCs w:val="21"/>
          <w:lang w:bidi="he-IL"/>
        </w:rPr>
        <w:t xml:space="preserve">non représenté, régulièrement convoqué </w:t>
      </w:r>
    </w:p>
    <w:p w14:paraId="05B7A301" w14:textId="6868F197" w:rsidR="00C7114A" w:rsidRDefault="00C7114A">
      <w:pPr>
        <w:pStyle w:val="Style"/>
        <w:framePr w:w="8342" w:h="288" w:wrap="auto" w:hAnchor="margin" w:x="6" w:y="4412"/>
        <w:spacing w:line="268" w:lineRule="exact"/>
        <w:ind w:left="691"/>
        <w:rPr>
          <w:sz w:val="26"/>
          <w:szCs w:val="26"/>
          <w:u w:val="single"/>
          <w:lang w:bidi="he-IL"/>
        </w:rPr>
      </w:pPr>
      <w:r>
        <w:rPr>
          <w:sz w:val="26"/>
          <w:szCs w:val="26"/>
          <w:u w:val="single"/>
          <w:lang w:bidi="he-IL"/>
        </w:rPr>
        <w:t>FAITS ET PROCÉDURE</w:t>
      </w:r>
      <w:r w:rsidR="00C00BBA">
        <w:rPr>
          <w:sz w:val="26"/>
          <w:szCs w:val="26"/>
          <w:u w:val="single"/>
          <w:lang w:bidi="he-IL"/>
        </w:rPr>
        <w:t> </w:t>
      </w:r>
      <w:r>
        <w:rPr>
          <w:sz w:val="26"/>
          <w:szCs w:val="26"/>
          <w:u w:val="single"/>
          <w:lang w:bidi="he-IL"/>
        </w:rPr>
        <w:t xml:space="preserve">: </w:t>
      </w:r>
    </w:p>
    <w:p w14:paraId="70F514BC" w14:textId="5E68A1C3" w:rsidR="00C7114A" w:rsidRDefault="00C7114A">
      <w:pPr>
        <w:pStyle w:val="Style"/>
        <w:framePr w:w="8342" w:h="974" w:wrap="auto" w:hAnchor="margin" w:x="6" w:y="5012"/>
        <w:spacing w:line="307" w:lineRule="exact"/>
        <w:ind w:left="19" w:right="14" w:firstLine="667"/>
        <w:jc w:val="both"/>
        <w:rPr>
          <w:w w:val="91"/>
          <w:sz w:val="26"/>
          <w:szCs w:val="26"/>
          <w:lang w:bidi="he-IL"/>
        </w:rPr>
      </w:pPr>
      <w:r>
        <w:rPr>
          <w:w w:val="91"/>
          <w:sz w:val="26"/>
          <w:szCs w:val="26"/>
          <w:lang w:bidi="he-IL"/>
        </w:rPr>
        <w:t xml:space="preserve">M. </w:t>
      </w:r>
      <w:r w:rsidR="00C00BBA">
        <w:rPr>
          <w:w w:val="91"/>
          <w:sz w:val="26"/>
          <w:szCs w:val="26"/>
          <w:lang w:bidi="he-IL"/>
        </w:rPr>
        <w:t>L... K............</w:t>
      </w:r>
      <w:r>
        <w:rPr>
          <w:w w:val="91"/>
          <w:sz w:val="26"/>
          <w:szCs w:val="26"/>
          <w:lang w:bidi="he-IL"/>
        </w:rPr>
        <w:t xml:space="preserve">, né le 3 mai .1948, a intégré la Compagnie de Jésus en qualité de novice, le </w:t>
      </w:r>
      <w:r w:rsidR="00647B95">
        <w:rPr>
          <w:w w:val="91"/>
          <w:sz w:val="26"/>
          <w:szCs w:val="26"/>
          <w:lang w:bidi="he-IL"/>
        </w:rPr>
        <w:t>1</w:t>
      </w:r>
      <w:r w:rsidR="00647B95" w:rsidRPr="00647B95">
        <w:rPr>
          <w:w w:val="91"/>
          <w:sz w:val="26"/>
          <w:szCs w:val="26"/>
          <w:vertAlign w:val="superscript"/>
          <w:lang w:bidi="he-IL"/>
        </w:rPr>
        <w:t>er</w:t>
      </w:r>
      <w:r w:rsidR="00647B95">
        <w:rPr>
          <w:w w:val="91"/>
          <w:sz w:val="26"/>
          <w:szCs w:val="26"/>
          <w:lang w:bidi="he-IL"/>
        </w:rPr>
        <w:t xml:space="preserve"> </w:t>
      </w:r>
      <w:r>
        <w:rPr>
          <w:w w:val="91"/>
          <w:sz w:val="26"/>
          <w:szCs w:val="26"/>
          <w:lang w:bidi="he-IL"/>
        </w:rPr>
        <w:t xml:space="preserve">octobre 1966. </w:t>
      </w:r>
      <w:r w:rsidR="00647B95">
        <w:rPr>
          <w:w w:val="91"/>
          <w:sz w:val="26"/>
          <w:szCs w:val="26"/>
          <w:lang w:bidi="he-IL"/>
        </w:rPr>
        <w:t>Il</w:t>
      </w:r>
      <w:r>
        <w:rPr>
          <w:w w:val="91"/>
          <w:sz w:val="26"/>
          <w:szCs w:val="26"/>
          <w:lang w:bidi="he-IL"/>
        </w:rPr>
        <w:t xml:space="preserve"> a prononcé ses </w:t>
      </w:r>
      <w:r w:rsidR="00C00BBA">
        <w:rPr>
          <w:w w:val="91"/>
          <w:sz w:val="26"/>
          <w:szCs w:val="26"/>
          <w:lang w:bidi="he-IL"/>
        </w:rPr>
        <w:t>vœux</w:t>
      </w:r>
      <w:r>
        <w:rPr>
          <w:w w:val="91"/>
          <w:sz w:val="26"/>
          <w:szCs w:val="26"/>
          <w:lang w:bidi="he-IL"/>
        </w:rPr>
        <w:t xml:space="preserve"> le 6 avril 1969 et a quitté la congrégation au mois de septembre 1975. </w:t>
      </w:r>
    </w:p>
    <w:p w14:paraId="0529530E" w14:textId="36633317" w:rsidR="00C7114A" w:rsidRDefault="00C7114A">
      <w:pPr>
        <w:pStyle w:val="Style"/>
        <w:framePr w:w="8347" w:h="1315" w:wrap="auto" w:hAnchor="margin" w:x="1" w:y="6255"/>
        <w:spacing w:line="307" w:lineRule="exact"/>
        <w:ind w:left="19" w:right="14" w:firstLine="667"/>
        <w:jc w:val="both"/>
        <w:rPr>
          <w:w w:val="91"/>
          <w:sz w:val="26"/>
          <w:szCs w:val="26"/>
          <w:lang w:bidi="he-IL"/>
        </w:rPr>
      </w:pPr>
      <w:r>
        <w:rPr>
          <w:w w:val="91"/>
          <w:sz w:val="26"/>
          <w:szCs w:val="26"/>
          <w:lang w:bidi="he-IL"/>
        </w:rPr>
        <w:t>Le 24 juillet 2008, la Caisse d'assurance vieillesse invalidité et maladie des culte</w:t>
      </w:r>
      <w:r w:rsidR="00647B95">
        <w:rPr>
          <w:w w:val="91"/>
          <w:sz w:val="26"/>
          <w:szCs w:val="26"/>
          <w:lang w:bidi="he-IL"/>
        </w:rPr>
        <w:t>s</w:t>
      </w:r>
      <w:r>
        <w:rPr>
          <w:w w:val="91"/>
          <w:sz w:val="26"/>
          <w:szCs w:val="26"/>
          <w:lang w:bidi="he-IL"/>
        </w:rPr>
        <w:t xml:space="preserve"> (Cavimac) a notifié à M.</w:t>
      </w:r>
      <w:r w:rsidR="00C00BBA">
        <w:rPr>
          <w:w w:val="91"/>
          <w:sz w:val="26"/>
          <w:szCs w:val="26"/>
          <w:lang w:bidi="he-IL"/>
        </w:rPr>
        <w:t xml:space="preserve">K............ </w:t>
      </w:r>
      <w:r>
        <w:rPr>
          <w:w w:val="91"/>
          <w:sz w:val="26"/>
          <w:szCs w:val="26"/>
          <w:lang w:bidi="he-IL"/>
        </w:rPr>
        <w:t xml:space="preserve">l'attribution d'une pension de vieillesse </w:t>
      </w:r>
      <w:r>
        <w:rPr>
          <w:sz w:val="25"/>
          <w:szCs w:val="25"/>
          <w:lang w:bidi="he-IL"/>
        </w:rPr>
        <w:t xml:space="preserve">à </w:t>
      </w:r>
      <w:r>
        <w:rPr>
          <w:w w:val="91"/>
          <w:sz w:val="26"/>
          <w:szCs w:val="26"/>
          <w:lang w:bidi="he-IL"/>
        </w:rPr>
        <w:t xml:space="preserve">compter du </w:t>
      </w:r>
      <w:r w:rsidR="00874CB3">
        <w:rPr>
          <w:w w:val="91"/>
          <w:sz w:val="26"/>
          <w:szCs w:val="26"/>
          <w:lang w:bidi="he-IL"/>
        </w:rPr>
        <w:t>1</w:t>
      </w:r>
      <w:r w:rsidR="00874CB3" w:rsidRPr="00874CB3">
        <w:rPr>
          <w:w w:val="91"/>
          <w:sz w:val="26"/>
          <w:szCs w:val="26"/>
          <w:vertAlign w:val="superscript"/>
          <w:lang w:bidi="he-IL"/>
        </w:rPr>
        <w:t>er</w:t>
      </w:r>
      <w:r w:rsidR="00874CB3">
        <w:rPr>
          <w:w w:val="91"/>
          <w:sz w:val="26"/>
          <w:szCs w:val="26"/>
          <w:lang w:bidi="he-IL"/>
        </w:rPr>
        <w:t xml:space="preserve"> </w:t>
      </w:r>
      <w:r>
        <w:rPr>
          <w:w w:val="91"/>
          <w:sz w:val="26"/>
          <w:szCs w:val="26"/>
          <w:lang w:bidi="he-IL"/>
        </w:rPr>
        <w:t xml:space="preserve">juin 2008, sur la base de 22 trimestres validés du 6 avril 1969 au </w:t>
      </w:r>
      <w:r w:rsidR="00874CB3">
        <w:rPr>
          <w:w w:val="91"/>
          <w:sz w:val="26"/>
          <w:szCs w:val="26"/>
          <w:lang w:bidi="he-IL"/>
        </w:rPr>
        <w:t>1</w:t>
      </w:r>
      <w:r w:rsidR="00874CB3" w:rsidRPr="00874CB3">
        <w:rPr>
          <w:w w:val="91"/>
          <w:sz w:val="26"/>
          <w:szCs w:val="26"/>
          <w:vertAlign w:val="superscript"/>
          <w:lang w:bidi="he-IL"/>
        </w:rPr>
        <w:t>er</w:t>
      </w:r>
      <w:r w:rsidR="00647B95">
        <w:rPr>
          <w:w w:val="91"/>
          <w:sz w:val="26"/>
          <w:szCs w:val="26"/>
          <w:lang w:bidi="he-IL"/>
        </w:rPr>
        <w:t> </w:t>
      </w:r>
      <w:r>
        <w:rPr>
          <w:w w:val="91"/>
          <w:sz w:val="26"/>
          <w:szCs w:val="26"/>
          <w:lang w:bidi="he-IL"/>
        </w:rPr>
        <w:t xml:space="preserve">septembre 1975, en excluant la période de noviciat. </w:t>
      </w:r>
    </w:p>
    <w:p w14:paraId="1D640326" w14:textId="4EBADCC5" w:rsidR="00C7114A" w:rsidRDefault="00C7114A">
      <w:pPr>
        <w:pStyle w:val="Style"/>
        <w:framePr w:w="8347" w:h="1550" w:wrap="auto" w:hAnchor="margin" w:x="1" w:y="7854"/>
        <w:spacing w:line="307" w:lineRule="exact"/>
        <w:ind w:left="19" w:right="14" w:firstLine="667"/>
        <w:jc w:val="both"/>
        <w:rPr>
          <w:w w:val="91"/>
          <w:sz w:val="26"/>
          <w:szCs w:val="26"/>
          <w:lang w:bidi="he-IL"/>
        </w:rPr>
      </w:pPr>
      <w:r>
        <w:rPr>
          <w:w w:val="91"/>
          <w:sz w:val="26"/>
          <w:szCs w:val="26"/>
          <w:lang w:bidi="he-IL"/>
        </w:rPr>
        <w:t xml:space="preserve">S'estimant fondé </w:t>
      </w:r>
      <w:r>
        <w:rPr>
          <w:sz w:val="26"/>
          <w:szCs w:val="26"/>
          <w:lang w:bidi="he-IL"/>
        </w:rPr>
        <w:t xml:space="preserve">à </w:t>
      </w:r>
      <w:r>
        <w:rPr>
          <w:w w:val="91"/>
          <w:sz w:val="26"/>
          <w:szCs w:val="26"/>
          <w:lang w:bidi="he-IL"/>
        </w:rPr>
        <w:t xml:space="preserve">obtenir la validation de 10 trimestres antérieurs au prononcé de ses </w:t>
      </w:r>
      <w:r w:rsidR="00C00BBA">
        <w:rPr>
          <w:w w:val="91"/>
          <w:sz w:val="26"/>
          <w:szCs w:val="26"/>
          <w:lang w:bidi="he-IL"/>
        </w:rPr>
        <w:t>vœux</w:t>
      </w:r>
      <w:r>
        <w:rPr>
          <w:w w:val="91"/>
          <w:sz w:val="26"/>
          <w:szCs w:val="26"/>
          <w:lang w:bidi="he-IL"/>
        </w:rPr>
        <w:t xml:space="preserve">, M. </w:t>
      </w:r>
      <w:r w:rsidR="00C00BBA">
        <w:rPr>
          <w:w w:val="91"/>
          <w:sz w:val="26"/>
          <w:szCs w:val="26"/>
          <w:lang w:bidi="he-IL"/>
        </w:rPr>
        <w:t>K............</w:t>
      </w:r>
      <w:r>
        <w:rPr>
          <w:w w:val="91"/>
          <w:sz w:val="26"/>
          <w:szCs w:val="26"/>
          <w:lang w:bidi="he-IL"/>
        </w:rPr>
        <w:t xml:space="preserve">, après avoir saisi en vain la commission de recours amiable, a porté le litige devant le tribunal des affaires de sécurité sociale de la Sarthe auquel il a demandé, additionnellement, de dire que sa retraite de base devra être indexée sur l'évolution du minimum contributif. </w:t>
      </w:r>
    </w:p>
    <w:p w14:paraId="20D99216" w14:textId="51105152" w:rsidR="00C7114A" w:rsidRDefault="00C7114A">
      <w:pPr>
        <w:pStyle w:val="Style"/>
        <w:framePr w:w="8347" w:h="1915" w:wrap="auto" w:hAnchor="margin" w:x="1" w:y="9745"/>
        <w:spacing w:line="307" w:lineRule="exact"/>
        <w:ind w:left="19" w:right="14" w:firstLine="667"/>
        <w:jc w:val="both"/>
        <w:rPr>
          <w:w w:val="91"/>
          <w:sz w:val="26"/>
          <w:szCs w:val="26"/>
          <w:lang w:bidi="he-IL"/>
        </w:rPr>
      </w:pPr>
      <w:r>
        <w:rPr>
          <w:w w:val="91"/>
          <w:sz w:val="26"/>
          <w:szCs w:val="26"/>
          <w:lang w:bidi="he-IL"/>
        </w:rPr>
        <w:t xml:space="preserve">Par jugement du 15 septembre 2010, le tribunal a débouté M. </w:t>
      </w:r>
      <w:r w:rsidR="00C00BBA">
        <w:rPr>
          <w:w w:val="91"/>
          <w:sz w:val="26"/>
          <w:szCs w:val="26"/>
          <w:lang w:bidi="he-IL"/>
        </w:rPr>
        <w:t>K............</w:t>
      </w:r>
      <w:r>
        <w:rPr>
          <w:w w:val="91"/>
          <w:sz w:val="26"/>
          <w:szCs w:val="26"/>
          <w:lang w:bidi="he-IL"/>
        </w:rPr>
        <w:t xml:space="preserve"> de l'ensemble de ses demandes. Pour refuser </w:t>
      </w:r>
      <w:r>
        <w:rPr>
          <w:sz w:val="26"/>
          <w:szCs w:val="26"/>
          <w:lang w:bidi="he-IL"/>
        </w:rPr>
        <w:t xml:space="preserve">à </w:t>
      </w:r>
      <w:r>
        <w:rPr>
          <w:w w:val="91"/>
          <w:sz w:val="26"/>
          <w:szCs w:val="26"/>
          <w:lang w:bidi="he-IL"/>
        </w:rPr>
        <w:t xml:space="preserve">M. </w:t>
      </w:r>
      <w:r w:rsidR="00C00BBA">
        <w:rPr>
          <w:w w:val="91"/>
          <w:sz w:val="26"/>
          <w:szCs w:val="26"/>
          <w:lang w:bidi="he-IL"/>
        </w:rPr>
        <w:t>K............</w:t>
      </w:r>
      <w:r>
        <w:rPr>
          <w:w w:val="91"/>
          <w:sz w:val="26"/>
          <w:szCs w:val="26"/>
          <w:lang w:bidi="he-IL"/>
        </w:rPr>
        <w:t xml:space="preserve">le bénéfice du minimum contributif, le tribunal a considéré qu'il se déduit des dispositions du décret du </w:t>
      </w:r>
      <w:r>
        <w:rPr>
          <w:sz w:val="25"/>
          <w:szCs w:val="25"/>
          <w:lang w:bidi="he-IL"/>
        </w:rPr>
        <w:t>31</w:t>
      </w:r>
      <w:r w:rsidR="00C00BBA">
        <w:rPr>
          <w:sz w:val="25"/>
          <w:szCs w:val="25"/>
          <w:lang w:bidi="he-IL"/>
        </w:rPr>
        <w:t> </w:t>
      </w:r>
      <w:r>
        <w:rPr>
          <w:w w:val="91"/>
          <w:sz w:val="26"/>
          <w:szCs w:val="26"/>
          <w:lang w:bidi="he-IL"/>
        </w:rPr>
        <w:t>octobre 2006</w:t>
      </w:r>
      <w:r w:rsidR="00C00BBA">
        <w:rPr>
          <w:w w:val="91"/>
          <w:sz w:val="26"/>
          <w:szCs w:val="26"/>
          <w:lang w:bidi="he-IL"/>
        </w:rPr>
        <w:t xml:space="preserve"> </w:t>
      </w:r>
      <w:r>
        <w:rPr>
          <w:w w:val="91"/>
          <w:sz w:val="26"/>
          <w:szCs w:val="26"/>
          <w:lang w:bidi="he-IL"/>
        </w:rPr>
        <w:t>que la pension correspondant aux trimestres acquis avant 1979 reste calc</w:t>
      </w:r>
      <w:r w:rsidR="00C00BBA">
        <w:rPr>
          <w:w w:val="91"/>
          <w:sz w:val="26"/>
          <w:szCs w:val="26"/>
          <w:lang w:bidi="he-IL"/>
        </w:rPr>
        <w:t>ul</w:t>
      </w:r>
      <w:r>
        <w:rPr>
          <w:w w:val="91"/>
          <w:sz w:val="26"/>
          <w:szCs w:val="26"/>
          <w:lang w:bidi="he-IL"/>
        </w:rPr>
        <w:t xml:space="preserve">ée sur la base du montant maximum de pension sans pouvoir donner lieu </w:t>
      </w:r>
      <w:r>
        <w:rPr>
          <w:rFonts w:ascii="Arial" w:hAnsi="Arial" w:cs="Arial"/>
          <w:w w:val="92"/>
          <w:lang w:bidi="he-IL"/>
        </w:rPr>
        <w:t xml:space="preserve">à </w:t>
      </w:r>
      <w:r>
        <w:rPr>
          <w:w w:val="91"/>
          <w:sz w:val="26"/>
          <w:szCs w:val="26"/>
          <w:lang w:bidi="he-IL"/>
        </w:rPr>
        <w:t xml:space="preserve">application du minimum contributif. </w:t>
      </w:r>
    </w:p>
    <w:p w14:paraId="55C62231" w14:textId="4D528913" w:rsidR="00C7114A" w:rsidRDefault="00C7114A">
      <w:pPr>
        <w:pStyle w:val="Style"/>
        <w:framePr w:w="8342" w:h="1257" w:wrap="auto" w:hAnchor="margin" w:x="6" w:y="11943"/>
        <w:spacing w:line="307" w:lineRule="exact"/>
        <w:ind w:left="19" w:right="14" w:firstLine="667"/>
        <w:jc w:val="both"/>
        <w:rPr>
          <w:w w:val="91"/>
          <w:sz w:val="26"/>
          <w:szCs w:val="26"/>
          <w:lang w:bidi="he-IL"/>
        </w:rPr>
      </w:pPr>
      <w:r>
        <w:rPr>
          <w:w w:val="91"/>
          <w:sz w:val="26"/>
          <w:szCs w:val="26"/>
          <w:lang w:bidi="he-IL"/>
        </w:rPr>
        <w:t xml:space="preserve">Ayant interjeté </w:t>
      </w:r>
      <w:r w:rsidR="00874CB3">
        <w:rPr>
          <w:w w:val="91"/>
          <w:sz w:val="26"/>
          <w:szCs w:val="26"/>
          <w:lang w:bidi="he-IL"/>
        </w:rPr>
        <w:t>appel à</w:t>
      </w:r>
      <w:r>
        <w:rPr>
          <w:rFonts w:ascii="Arial" w:hAnsi="Arial" w:cs="Arial"/>
          <w:w w:val="92"/>
          <w:sz w:val="25"/>
          <w:szCs w:val="25"/>
          <w:lang w:bidi="he-IL"/>
        </w:rPr>
        <w:t xml:space="preserve"> </w:t>
      </w:r>
      <w:r>
        <w:rPr>
          <w:w w:val="91"/>
          <w:sz w:val="26"/>
          <w:szCs w:val="26"/>
          <w:lang w:bidi="he-IL"/>
        </w:rPr>
        <w:t xml:space="preserve">l'encontre de ce jugement, M. </w:t>
      </w:r>
      <w:r w:rsidR="00C00BBA">
        <w:rPr>
          <w:w w:val="91"/>
          <w:sz w:val="26"/>
          <w:szCs w:val="26"/>
          <w:lang w:bidi="he-IL"/>
        </w:rPr>
        <w:t>K............</w:t>
      </w:r>
      <w:r>
        <w:rPr>
          <w:w w:val="91"/>
          <w:sz w:val="26"/>
          <w:szCs w:val="26"/>
          <w:lang w:bidi="he-IL"/>
        </w:rPr>
        <w:t xml:space="preserve"> a demandé </w:t>
      </w:r>
      <w:r>
        <w:rPr>
          <w:w w:val="90"/>
          <w:sz w:val="27"/>
          <w:szCs w:val="27"/>
          <w:lang w:bidi="he-IL"/>
        </w:rPr>
        <w:t xml:space="preserve">à </w:t>
      </w:r>
      <w:r>
        <w:rPr>
          <w:w w:val="91"/>
          <w:sz w:val="26"/>
          <w:szCs w:val="26"/>
          <w:lang w:bidi="he-IL"/>
        </w:rPr>
        <w:t xml:space="preserve">la cour d'appel d'Angers de dire que le montant de sa pension doit être calculé sur la base de trimestres cotisés ou assimilés et lui appliquer les dispositions de l'article L. 351-10 du code de la sécurité sociale. </w:t>
      </w:r>
    </w:p>
    <w:p w14:paraId="2D1AA797" w14:textId="72323057" w:rsidR="00C7114A" w:rsidRDefault="00C7114A">
      <w:pPr>
        <w:pStyle w:val="Style"/>
        <w:framePr w:w="8347" w:h="1588" w:wrap="auto" w:hAnchor="margin" w:x="6" w:y="13503"/>
        <w:spacing w:line="307" w:lineRule="exact"/>
        <w:ind w:left="19" w:right="14" w:firstLine="667"/>
        <w:jc w:val="both"/>
        <w:rPr>
          <w:i/>
          <w:iCs/>
          <w:lang w:bidi="he-IL"/>
        </w:rPr>
      </w:pPr>
      <w:r>
        <w:rPr>
          <w:w w:val="91"/>
          <w:sz w:val="26"/>
          <w:szCs w:val="26"/>
          <w:lang w:bidi="he-IL"/>
        </w:rPr>
        <w:t xml:space="preserve">Par arrêt du 12 juin 2012, la cour d'appel d'Angers, par voie de réformation du jugement, a dit que pour la détermination du droit à pension de M. </w:t>
      </w:r>
      <w:r w:rsidR="00C00BBA">
        <w:rPr>
          <w:w w:val="91"/>
          <w:sz w:val="26"/>
          <w:szCs w:val="26"/>
          <w:lang w:bidi="he-IL"/>
        </w:rPr>
        <w:t>K............</w:t>
      </w:r>
      <w:r>
        <w:rPr>
          <w:w w:val="91"/>
          <w:sz w:val="26"/>
          <w:szCs w:val="26"/>
          <w:lang w:bidi="he-IL"/>
        </w:rPr>
        <w:t xml:space="preserve">, la Cavimac devra valider dix trimestres supplémentaires pour la période du 15 octobre 1966 au 6 avril 1969. En outre, la cour d'appel a débouté M. </w:t>
      </w:r>
      <w:r w:rsidR="00C00BBA">
        <w:rPr>
          <w:w w:val="91"/>
          <w:sz w:val="26"/>
          <w:szCs w:val="26"/>
          <w:lang w:bidi="he-IL"/>
        </w:rPr>
        <w:t>K............</w:t>
      </w:r>
      <w:r>
        <w:rPr>
          <w:w w:val="91"/>
          <w:sz w:val="26"/>
          <w:szCs w:val="26"/>
          <w:lang w:bidi="he-IL"/>
        </w:rPr>
        <w:t xml:space="preserve"> de ses demandes tendant </w:t>
      </w:r>
      <w:r w:rsidR="00874CB3">
        <w:rPr>
          <w:i/>
          <w:iCs/>
          <w:lang w:bidi="he-IL"/>
        </w:rPr>
        <w:t>“à r</w:t>
      </w:r>
      <w:r>
        <w:rPr>
          <w:i/>
          <w:iCs/>
          <w:lang w:bidi="he-IL"/>
        </w:rPr>
        <w:t>établir la</w:t>
      </w:r>
      <w:r w:rsidR="00C00BBA">
        <w:rPr>
          <w:i/>
          <w:iCs/>
          <w:lang w:bidi="he-IL"/>
        </w:rPr>
        <w:t xml:space="preserve"> </w:t>
      </w:r>
      <w:r>
        <w:rPr>
          <w:i/>
          <w:iCs/>
          <w:lang w:bidi="he-IL"/>
        </w:rPr>
        <w:t xml:space="preserve">juste qualification des trimestres antérieurs </w:t>
      </w:r>
    </w:p>
    <w:p w14:paraId="729C1402" w14:textId="77777777" w:rsidR="00C7114A" w:rsidRDefault="00C7114A">
      <w:pPr>
        <w:pStyle w:val="Style"/>
        <w:framePr w:w="8342" w:h="211" w:wrap="auto" w:hAnchor="margin" w:x="6" w:y="15399"/>
        <w:spacing w:line="211" w:lineRule="exact"/>
        <w:ind w:left="4152"/>
        <w:rPr>
          <w:sz w:val="20"/>
          <w:szCs w:val="20"/>
          <w:lang w:bidi="he-IL"/>
        </w:rPr>
      </w:pPr>
      <w:r>
        <w:rPr>
          <w:sz w:val="20"/>
          <w:szCs w:val="20"/>
          <w:lang w:bidi="he-IL"/>
        </w:rPr>
        <w:t xml:space="preserve">2 </w:t>
      </w:r>
    </w:p>
    <w:p w14:paraId="68B88DDB" w14:textId="77777777" w:rsidR="00C7114A" w:rsidRDefault="00C7114A">
      <w:pPr>
        <w:pStyle w:val="Style"/>
        <w:rPr>
          <w:sz w:val="20"/>
          <w:szCs w:val="20"/>
          <w:lang w:bidi="he-IL"/>
        </w:rPr>
        <w:sectPr w:rsidR="00C7114A">
          <w:pgSz w:w="11907" w:h="16840"/>
          <w:pgMar w:top="360" w:right="361" w:bottom="360" w:left="1308" w:header="720" w:footer="720" w:gutter="0"/>
          <w:cols w:space="720"/>
          <w:noEndnote/>
        </w:sectPr>
      </w:pPr>
    </w:p>
    <w:p w14:paraId="0B26F197" w14:textId="77777777" w:rsidR="00C7114A" w:rsidRDefault="00C7114A">
      <w:pPr>
        <w:pStyle w:val="Style"/>
        <w:rPr>
          <w:sz w:val="2"/>
          <w:szCs w:val="2"/>
          <w:lang w:bidi="he-IL"/>
        </w:rPr>
      </w:pPr>
    </w:p>
    <w:p w14:paraId="700ED7F6" w14:textId="7F774EAA" w:rsidR="00C7114A" w:rsidRDefault="00C7114A">
      <w:pPr>
        <w:pStyle w:val="Style"/>
        <w:framePr w:w="8366" w:h="1051" w:wrap="auto" w:hAnchor="margin" w:x="1" w:y="1"/>
        <w:spacing w:before="4" w:line="331" w:lineRule="exact"/>
        <w:ind w:left="52" w:right="4"/>
        <w:jc w:val="both"/>
        <w:rPr>
          <w:sz w:val="25"/>
          <w:szCs w:val="25"/>
          <w:lang w:bidi="he-IL"/>
        </w:rPr>
      </w:pPr>
      <w:r>
        <w:rPr>
          <w:i/>
          <w:iCs/>
          <w:w w:val="107"/>
          <w:sz w:val="25"/>
          <w:szCs w:val="25"/>
          <w:lang w:bidi="he-IL"/>
        </w:rPr>
        <w:t xml:space="preserve">à </w:t>
      </w:r>
      <w:r w:rsidRPr="00B17349">
        <w:rPr>
          <w:i/>
          <w:iCs/>
          <w:sz w:val="25"/>
          <w:szCs w:val="25"/>
          <w:lang w:bidi="he-IL"/>
        </w:rPr>
        <w:t>1979</w:t>
      </w:r>
      <w:r>
        <w:rPr>
          <w:sz w:val="25"/>
          <w:szCs w:val="25"/>
          <w:lang w:bidi="he-IL"/>
        </w:rPr>
        <w:t xml:space="preserve">, </w:t>
      </w:r>
      <w:r>
        <w:rPr>
          <w:i/>
          <w:iCs/>
          <w:sz w:val="25"/>
          <w:szCs w:val="25"/>
          <w:lang w:bidi="he-IL"/>
        </w:rPr>
        <w:t xml:space="preserve">et </w:t>
      </w:r>
      <w:r>
        <w:rPr>
          <w:i/>
          <w:iCs/>
          <w:w w:val="107"/>
          <w:sz w:val="25"/>
          <w:szCs w:val="25"/>
          <w:lang w:bidi="he-IL"/>
        </w:rPr>
        <w:t xml:space="preserve">à </w:t>
      </w:r>
      <w:r>
        <w:rPr>
          <w:i/>
          <w:iCs/>
          <w:sz w:val="25"/>
          <w:szCs w:val="25"/>
          <w:lang w:bidi="he-IL"/>
        </w:rPr>
        <w:t>dire que le montant de sa pension doit être calculé sur la base de trimestres, cotisés ou assimilés comme tels, en lui faisant application des dispositions de l'article L351-10 du code de la sécurité social</w:t>
      </w:r>
      <w:r w:rsidR="00874CB3">
        <w:rPr>
          <w:i/>
          <w:iCs/>
          <w:sz w:val="25"/>
          <w:szCs w:val="25"/>
          <w:lang w:bidi="he-IL"/>
        </w:rPr>
        <w:t>e”</w:t>
      </w:r>
      <w:r>
        <w:rPr>
          <w:sz w:val="25"/>
          <w:szCs w:val="25"/>
          <w:lang w:bidi="he-IL"/>
        </w:rPr>
        <w:t xml:space="preserve">, </w:t>
      </w:r>
    </w:p>
    <w:p w14:paraId="047FFBB8" w14:textId="1F11D80E" w:rsidR="00C7114A" w:rsidRDefault="00C7114A">
      <w:pPr>
        <w:pStyle w:val="Style"/>
        <w:framePr w:w="8347" w:h="3153" w:wrap="auto" w:hAnchor="margin" w:x="1" w:y="1455"/>
        <w:spacing w:before="4" w:line="307" w:lineRule="exact"/>
        <w:ind w:left="9" w:right="9" w:firstLine="672"/>
        <w:jc w:val="both"/>
        <w:rPr>
          <w:sz w:val="25"/>
          <w:szCs w:val="25"/>
          <w:lang w:bidi="he-IL"/>
        </w:rPr>
      </w:pPr>
      <w:r>
        <w:rPr>
          <w:sz w:val="25"/>
          <w:szCs w:val="25"/>
          <w:lang w:bidi="he-IL"/>
        </w:rPr>
        <w:t>Pour rejeter cette dernière demande, la cour d'appel d'Angers a énoncé d'une part, que l'article 42 du décret n° 79-607 du 3 juillet 1979 prévoit la prise en compte de trimestres gratuits puisque n'ayant pas donné lieu au versement de cotisations, d'autre part, que le régime d'assurance vieillesse propre aux ministres des cultes et aux membres des congrégations et collectivités religieuses n'ayant pas encore été créé avant le 1</w:t>
      </w:r>
      <w:r>
        <w:rPr>
          <w:sz w:val="25"/>
          <w:szCs w:val="25"/>
          <w:vertAlign w:val="superscript"/>
          <w:lang w:bidi="he-IL"/>
        </w:rPr>
        <w:t>er</w:t>
      </w:r>
      <w:r>
        <w:rPr>
          <w:sz w:val="25"/>
          <w:szCs w:val="25"/>
          <w:lang w:bidi="he-IL"/>
        </w:rPr>
        <w:t xml:space="preserve"> janvier 1979, aucune cotisation n'a pu lui être versée, état de fait que ne contredit ni l'instauration ultérieure d'une cotisation de solidarité, ni la reprise par la Caisse d'assurance vieillesse invalidité et maladie des cultes des actifs, incluant des cotisations perçues, des caisses de retraite des cultes préexistantes </w:t>
      </w:r>
      <w:r>
        <w:rPr>
          <w:sz w:val="26"/>
          <w:szCs w:val="26"/>
          <w:lang w:bidi="he-IL"/>
        </w:rPr>
        <w:t xml:space="preserve">à </w:t>
      </w:r>
      <w:r>
        <w:rPr>
          <w:sz w:val="25"/>
          <w:szCs w:val="25"/>
          <w:lang w:bidi="he-IL"/>
        </w:rPr>
        <w:t xml:space="preserve">sa création. </w:t>
      </w:r>
    </w:p>
    <w:p w14:paraId="3CE8855B" w14:textId="5D9AFF15" w:rsidR="00C7114A" w:rsidRDefault="00C7114A">
      <w:pPr>
        <w:pStyle w:val="Style"/>
        <w:framePr w:w="8347" w:h="2798" w:wrap="auto" w:hAnchor="margin" w:x="1" w:y="4911"/>
        <w:spacing w:before="4" w:line="307" w:lineRule="exact"/>
        <w:ind w:left="9" w:right="9" w:firstLine="672"/>
        <w:jc w:val="both"/>
        <w:rPr>
          <w:sz w:val="25"/>
          <w:szCs w:val="25"/>
          <w:lang w:bidi="he-IL"/>
        </w:rPr>
      </w:pPr>
      <w:r>
        <w:rPr>
          <w:sz w:val="25"/>
          <w:szCs w:val="25"/>
          <w:lang w:bidi="he-IL"/>
        </w:rPr>
        <w:t xml:space="preserve">Cet arrêt a été cassé et annulé le 7 novembre 2013 par la Cour de cassation, au visa des articles L. 382-27 dans sa rédaction applicable </w:t>
      </w:r>
      <w:r>
        <w:rPr>
          <w:w w:val="105"/>
          <w:lang w:bidi="he-IL"/>
        </w:rPr>
        <w:t xml:space="preserve">à </w:t>
      </w:r>
      <w:r>
        <w:rPr>
          <w:sz w:val="25"/>
          <w:szCs w:val="25"/>
          <w:lang w:bidi="he-IL"/>
        </w:rPr>
        <w:t>l'espèce, D. 721-9 et D. 721-11 du code de la sécurité sociale, dans leur rédaction en vigueur au 31</w:t>
      </w:r>
      <w:r w:rsidR="00B17349">
        <w:rPr>
          <w:sz w:val="25"/>
          <w:szCs w:val="25"/>
          <w:lang w:bidi="he-IL"/>
        </w:rPr>
        <w:t> </w:t>
      </w:r>
      <w:r>
        <w:rPr>
          <w:sz w:val="25"/>
          <w:szCs w:val="25"/>
          <w:lang w:bidi="he-IL"/>
        </w:rPr>
        <w:t xml:space="preserve">décembre 1997, mais seulement en ce qu'il a débouté M. </w:t>
      </w:r>
      <w:r w:rsidR="00C00BBA">
        <w:rPr>
          <w:sz w:val="25"/>
          <w:szCs w:val="25"/>
          <w:lang w:bidi="he-IL"/>
        </w:rPr>
        <w:t>K............</w:t>
      </w:r>
      <w:r>
        <w:rPr>
          <w:sz w:val="25"/>
          <w:szCs w:val="25"/>
          <w:lang w:bidi="he-IL"/>
        </w:rPr>
        <w:t xml:space="preserve"> de ses demandes tendant </w:t>
      </w:r>
      <w:r>
        <w:rPr>
          <w:w w:val="107"/>
          <w:sz w:val="25"/>
          <w:szCs w:val="25"/>
          <w:lang w:bidi="he-IL"/>
        </w:rPr>
        <w:t xml:space="preserve">à </w:t>
      </w:r>
      <w:r>
        <w:rPr>
          <w:sz w:val="25"/>
          <w:szCs w:val="25"/>
          <w:lang w:bidi="he-IL"/>
        </w:rPr>
        <w:t xml:space="preserve">voir dire que la notion de trimestres validés gratuitement est inappropriée </w:t>
      </w:r>
      <w:r>
        <w:rPr>
          <w:w w:val="91"/>
          <w:sz w:val="26"/>
          <w:szCs w:val="26"/>
          <w:lang w:bidi="he-IL"/>
        </w:rPr>
        <w:t xml:space="preserve">à </w:t>
      </w:r>
      <w:r>
        <w:rPr>
          <w:sz w:val="25"/>
          <w:szCs w:val="25"/>
          <w:lang w:bidi="he-IL"/>
        </w:rPr>
        <w:t xml:space="preserve">la période le concernant, antérieure </w:t>
      </w:r>
      <w:r>
        <w:rPr>
          <w:sz w:val="26"/>
          <w:szCs w:val="26"/>
          <w:lang w:bidi="he-IL"/>
        </w:rPr>
        <w:t xml:space="preserve">à </w:t>
      </w:r>
      <w:r>
        <w:rPr>
          <w:sz w:val="25"/>
          <w:szCs w:val="25"/>
          <w:lang w:bidi="he-IL"/>
        </w:rPr>
        <w:t xml:space="preserve">1979, et </w:t>
      </w:r>
      <w:r>
        <w:rPr>
          <w:sz w:val="26"/>
          <w:szCs w:val="26"/>
          <w:lang w:bidi="he-IL"/>
        </w:rPr>
        <w:t xml:space="preserve">à </w:t>
      </w:r>
      <w:r>
        <w:rPr>
          <w:sz w:val="25"/>
          <w:szCs w:val="25"/>
          <w:lang w:bidi="he-IL"/>
        </w:rPr>
        <w:t>dire que le montant de sa pension doit être calculé sur la base de trimestres cotisés ou assimilés comme tels, en lui faisant</w:t>
      </w:r>
      <w:r w:rsidR="00874CB3">
        <w:rPr>
          <w:sz w:val="25"/>
          <w:szCs w:val="25"/>
          <w:lang w:bidi="he-IL"/>
        </w:rPr>
        <w:t xml:space="preserve"> </w:t>
      </w:r>
      <w:r>
        <w:rPr>
          <w:sz w:val="25"/>
          <w:szCs w:val="25"/>
          <w:lang w:bidi="he-IL"/>
        </w:rPr>
        <w:t>applica</w:t>
      </w:r>
      <w:r w:rsidR="00874CB3">
        <w:rPr>
          <w:sz w:val="25"/>
          <w:szCs w:val="25"/>
          <w:lang w:bidi="he-IL"/>
        </w:rPr>
        <w:t>ti</w:t>
      </w:r>
      <w:r>
        <w:rPr>
          <w:sz w:val="25"/>
          <w:szCs w:val="25"/>
          <w:lang w:bidi="he-IL"/>
        </w:rPr>
        <w:t xml:space="preserve">on des dispositions de l'article L. 351-10 du code de la sécurité sociale. </w:t>
      </w:r>
    </w:p>
    <w:p w14:paraId="3F50C0C9" w14:textId="77777777" w:rsidR="00C7114A" w:rsidRDefault="00C7114A">
      <w:pPr>
        <w:pStyle w:val="Style"/>
        <w:framePr w:w="8347" w:h="1545" w:wrap="auto" w:hAnchor="margin" w:x="1" w:y="8060"/>
        <w:spacing w:before="4" w:line="307" w:lineRule="exact"/>
        <w:ind w:left="9" w:right="9" w:firstLine="672"/>
        <w:jc w:val="both"/>
        <w:rPr>
          <w:sz w:val="25"/>
          <w:szCs w:val="25"/>
          <w:lang w:bidi="he-IL"/>
        </w:rPr>
      </w:pPr>
      <w:r>
        <w:rPr>
          <w:sz w:val="25"/>
          <w:szCs w:val="25"/>
          <w:lang w:bidi="he-IL"/>
        </w:rPr>
        <w:t xml:space="preserve">La Cour de cassation a retenu qu'en statuant comme elle l'a fait, alors que, même si elles n'avaient pas donné lieu </w:t>
      </w:r>
      <w:r>
        <w:rPr>
          <w:w w:val="105"/>
          <w:lang w:bidi="he-IL"/>
        </w:rPr>
        <w:t xml:space="preserve">à </w:t>
      </w:r>
      <w:r>
        <w:rPr>
          <w:sz w:val="25"/>
          <w:szCs w:val="25"/>
          <w:lang w:bidi="he-IL"/>
        </w:rPr>
        <w:t>cotisations, les périodes d'activité religieuse antérieures au 1</w:t>
      </w:r>
      <w:r>
        <w:rPr>
          <w:sz w:val="25"/>
          <w:szCs w:val="25"/>
          <w:vertAlign w:val="superscript"/>
          <w:lang w:bidi="he-IL"/>
        </w:rPr>
        <w:t>er</w:t>
      </w:r>
      <w:r>
        <w:rPr>
          <w:sz w:val="25"/>
          <w:szCs w:val="25"/>
          <w:lang w:bidi="he-IL"/>
        </w:rPr>
        <w:t xml:space="preserve"> janvier 1979 régulièrement validées étaient assimilées </w:t>
      </w:r>
      <w:r>
        <w:rPr>
          <w:sz w:val="26"/>
          <w:szCs w:val="26"/>
          <w:lang w:bidi="he-IL"/>
        </w:rPr>
        <w:t xml:space="preserve">à </w:t>
      </w:r>
      <w:r>
        <w:rPr>
          <w:sz w:val="25"/>
          <w:szCs w:val="25"/>
          <w:lang w:bidi="he-IL"/>
        </w:rPr>
        <w:t xml:space="preserve">des périodes cotisées pour l'ouverture des droits, la cour d'appel a violé les textes susvisés. </w:t>
      </w:r>
    </w:p>
    <w:p w14:paraId="1800B8DC" w14:textId="3F00A70D" w:rsidR="00C7114A" w:rsidRDefault="00C7114A">
      <w:pPr>
        <w:pStyle w:val="Style"/>
        <w:framePr w:w="8347" w:h="652" w:wrap="auto" w:hAnchor="margin" w:x="1" w:y="9956"/>
        <w:spacing w:line="316" w:lineRule="exact"/>
        <w:ind w:left="4" w:right="28" w:firstLine="672"/>
        <w:rPr>
          <w:sz w:val="25"/>
          <w:szCs w:val="25"/>
          <w:lang w:bidi="he-IL"/>
        </w:rPr>
      </w:pPr>
      <w:r>
        <w:rPr>
          <w:sz w:val="25"/>
          <w:szCs w:val="25"/>
          <w:lang w:bidi="he-IL"/>
        </w:rPr>
        <w:t xml:space="preserve">Désignée comme juridiction de renvoi, la cour d'appel de Rennes a été saisie par M. </w:t>
      </w:r>
      <w:r w:rsidR="00C00BBA">
        <w:rPr>
          <w:sz w:val="25"/>
          <w:szCs w:val="25"/>
          <w:lang w:bidi="he-IL"/>
        </w:rPr>
        <w:t>K............</w:t>
      </w:r>
      <w:r>
        <w:rPr>
          <w:sz w:val="25"/>
          <w:szCs w:val="25"/>
          <w:lang w:bidi="he-IL"/>
        </w:rPr>
        <w:t xml:space="preserve"> par déclaration du 15 janvier 2014. </w:t>
      </w:r>
    </w:p>
    <w:p w14:paraId="6EC0A197" w14:textId="1077E754" w:rsidR="00C7114A" w:rsidRDefault="00C7114A">
      <w:pPr>
        <w:pStyle w:val="Style"/>
        <w:framePr w:w="8347" w:h="288" w:wrap="auto" w:hAnchor="margin" w:x="1" w:y="10901"/>
        <w:spacing w:line="278" w:lineRule="exact"/>
        <w:ind w:left="686"/>
        <w:rPr>
          <w:sz w:val="26"/>
          <w:szCs w:val="26"/>
          <w:u w:val="single"/>
          <w:lang w:bidi="he-IL"/>
        </w:rPr>
      </w:pPr>
      <w:r>
        <w:rPr>
          <w:sz w:val="26"/>
          <w:szCs w:val="26"/>
          <w:u w:val="single"/>
          <w:lang w:bidi="he-IL"/>
        </w:rPr>
        <w:t>PRÉTENTIONS ET MOYENS DES PARTIES</w:t>
      </w:r>
      <w:r w:rsidR="00874CB3">
        <w:rPr>
          <w:sz w:val="26"/>
          <w:szCs w:val="26"/>
          <w:u w:val="single"/>
          <w:lang w:bidi="he-IL"/>
        </w:rPr>
        <w:t> </w:t>
      </w:r>
      <w:r>
        <w:rPr>
          <w:sz w:val="26"/>
          <w:szCs w:val="26"/>
          <w:u w:val="single"/>
          <w:lang w:bidi="he-IL"/>
        </w:rPr>
        <w:t xml:space="preserve">: </w:t>
      </w:r>
    </w:p>
    <w:p w14:paraId="6F041D9B" w14:textId="60565D79" w:rsidR="00C7114A" w:rsidRDefault="00C7114A">
      <w:pPr>
        <w:pStyle w:val="Style"/>
        <w:framePr w:w="8347" w:h="960" w:wrap="auto" w:hAnchor="margin" w:x="1" w:y="11516"/>
        <w:spacing w:before="4" w:line="307" w:lineRule="exact"/>
        <w:ind w:left="9" w:right="9" w:firstLine="672"/>
        <w:jc w:val="both"/>
        <w:rPr>
          <w:sz w:val="25"/>
          <w:szCs w:val="25"/>
          <w:lang w:bidi="he-IL"/>
        </w:rPr>
      </w:pPr>
      <w:r>
        <w:rPr>
          <w:sz w:val="25"/>
          <w:szCs w:val="25"/>
          <w:lang w:bidi="he-IL"/>
        </w:rPr>
        <w:t>Par ses conclusions, auxquelles' s'est référé et qu'a développées son délégué syndica</w:t>
      </w:r>
      <w:r w:rsidR="00266E1F">
        <w:rPr>
          <w:sz w:val="25"/>
          <w:szCs w:val="25"/>
          <w:lang w:bidi="he-IL"/>
        </w:rPr>
        <w:t xml:space="preserve">l </w:t>
      </w:r>
      <w:r>
        <w:rPr>
          <w:sz w:val="25"/>
          <w:szCs w:val="25"/>
          <w:lang w:bidi="he-IL"/>
        </w:rPr>
        <w:t xml:space="preserve">lors des débats, M. </w:t>
      </w:r>
      <w:r w:rsidR="00C00BBA">
        <w:rPr>
          <w:sz w:val="25"/>
          <w:szCs w:val="25"/>
          <w:lang w:bidi="he-IL"/>
        </w:rPr>
        <w:t>K............</w:t>
      </w:r>
      <w:r>
        <w:rPr>
          <w:sz w:val="25"/>
          <w:szCs w:val="25"/>
          <w:lang w:bidi="he-IL"/>
        </w:rPr>
        <w:t xml:space="preserve"> demande </w:t>
      </w:r>
      <w:r>
        <w:rPr>
          <w:w w:val="105"/>
          <w:lang w:bidi="he-IL"/>
        </w:rPr>
        <w:t xml:space="preserve">à </w:t>
      </w:r>
      <w:r>
        <w:rPr>
          <w:sz w:val="25"/>
          <w:szCs w:val="25"/>
          <w:lang w:bidi="he-IL"/>
        </w:rPr>
        <w:t xml:space="preserve">la cour, par voie de réformation du jugement déféré, de </w:t>
      </w:r>
    </w:p>
    <w:p w14:paraId="0BF0B7FA" w14:textId="7110E28F" w:rsidR="00C7114A" w:rsidRDefault="00C7114A">
      <w:pPr>
        <w:pStyle w:val="Style"/>
        <w:framePr w:w="8356" w:h="1689" w:wrap="auto" w:hAnchor="margin" w:x="1" w:y="12754"/>
        <w:spacing w:line="307" w:lineRule="exact"/>
        <w:ind w:left="24" w:right="14" w:firstLine="715"/>
        <w:rPr>
          <w:i/>
          <w:iCs/>
          <w:sz w:val="25"/>
          <w:szCs w:val="25"/>
          <w:lang w:bidi="he-IL"/>
        </w:rPr>
      </w:pPr>
      <w:r>
        <w:rPr>
          <w:sz w:val="25"/>
          <w:szCs w:val="25"/>
          <w:lang w:bidi="he-IL"/>
        </w:rPr>
        <w:t xml:space="preserve">"- </w:t>
      </w:r>
      <w:r>
        <w:rPr>
          <w:i/>
          <w:iCs/>
          <w:sz w:val="25"/>
          <w:szCs w:val="25"/>
          <w:lang w:bidi="he-IL"/>
        </w:rPr>
        <w:t xml:space="preserve">dire que la notion de "trimestres validés gratuitement" est inappropriée </w:t>
      </w:r>
      <w:r>
        <w:rPr>
          <w:rFonts w:ascii="Arial" w:hAnsi="Arial" w:cs="Arial"/>
          <w:i/>
          <w:iCs/>
          <w:w w:val="107"/>
          <w:sz w:val="25"/>
          <w:szCs w:val="25"/>
          <w:lang w:bidi="he-IL"/>
        </w:rPr>
        <w:t xml:space="preserve">à </w:t>
      </w:r>
      <w:r>
        <w:rPr>
          <w:i/>
          <w:iCs/>
          <w:sz w:val="25"/>
          <w:szCs w:val="25"/>
          <w:lang w:bidi="he-IL"/>
        </w:rPr>
        <w:t xml:space="preserve">la période d'activité me concernant, antérieure </w:t>
      </w:r>
      <w:r w:rsidR="00266E1F">
        <w:rPr>
          <w:i/>
          <w:iCs/>
          <w:sz w:val="25"/>
          <w:szCs w:val="25"/>
          <w:lang w:bidi="he-IL"/>
        </w:rPr>
        <w:t>au 1</w:t>
      </w:r>
      <w:r w:rsidR="00266E1F" w:rsidRPr="00266E1F">
        <w:rPr>
          <w:i/>
          <w:iCs/>
          <w:sz w:val="25"/>
          <w:szCs w:val="25"/>
          <w:vertAlign w:val="superscript"/>
          <w:lang w:bidi="he-IL"/>
        </w:rPr>
        <w:t>er</w:t>
      </w:r>
      <w:r w:rsidR="00266E1F">
        <w:rPr>
          <w:i/>
          <w:iCs/>
          <w:sz w:val="25"/>
          <w:szCs w:val="25"/>
          <w:lang w:bidi="he-IL"/>
        </w:rPr>
        <w:t xml:space="preserve"> </w:t>
      </w:r>
      <w:r>
        <w:rPr>
          <w:i/>
          <w:iCs/>
          <w:sz w:val="25"/>
          <w:szCs w:val="25"/>
          <w:lang w:bidi="he-IL"/>
        </w:rPr>
        <w:t xml:space="preserve">janvier 1979, </w:t>
      </w:r>
    </w:p>
    <w:p w14:paraId="2CCE9E41" w14:textId="77777777" w:rsidR="00C7114A" w:rsidRDefault="00C7114A">
      <w:pPr>
        <w:pStyle w:val="Style"/>
        <w:framePr w:w="8356" w:h="1689" w:wrap="auto" w:hAnchor="margin" w:x="1" w:y="12754"/>
        <w:spacing w:before="4" w:line="307" w:lineRule="exact"/>
        <w:ind w:left="28" w:right="4" w:firstLine="676"/>
        <w:jc w:val="both"/>
        <w:rPr>
          <w:i/>
          <w:iCs/>
          <w:sz w:val="25"/>
          <w:szCs w:val="25"/>
          <w:lang w:bidi="he-IL"/>
        </w:rPr>
      </w:pPr>
      <w:r>
        <w:rPr>
          <w:i/>
          <w:iCs/>
          <w:sz w:val="25"/>
          <w:szCs w:val="25"/>
          <w:lang w:bidi="he-IL"/>
        </w:rPr>
        <w:t xml:space="preserve">- dire que, conformément aux dispositions législatives en vigueur, le montant de ma pension doit être calculé sur la base de trimestres cotisés ou </w:t>
      </w:r>
    </w:p>
    <w:p w14:paraId="0D99F271" w14:textId="77777777" w:rsidR="00C7114A" w:rsidRDefault="00C7114A">
      <w:pPr>
        <w:pStyle w:val="Style"/>
        <w:framePr w:w="8356" w:h="1689" w:wrap="auto" w:hAnchor="margin" w:x="1" w:y="12754"/>
        <w:spacing w:line="484" w:lineRule="exact"/>
        <w:ind w:left="4156"/>
        <w:rPr>
          <w:w w:val="121"/>
          <w:sz w:val="20"/>
          <w:szCs w:val="20"/>
          <w:lang w:bidi="he-IL"/>
        </w:rPr>
      </w:pPr>
      <w:r>
        <w:rPr>
          <w:w w:val="121"/>
          <w:sz w:val="20"/>
          <w:szCs w:val="20"/>
          <w:lang w:bidi="he-IL"/>
        </w:rPr>
        <w:t xml:space="preserve">3 </w:t>
      </w:r>
    </w:p>
    <w:p w14:paraId="65F68FD2" w14:textId="77777777" w:rsidR="00C7114A" w:rsidRDefault="00C7114A">
      <w:pPr>
        <w:pStyle w:val="Style"/>
        <w:rPr>
          <w:sz w:val="20"/>
          <w:szCs w:val="20"/>
          <w:lang w:bidi="he-IL"/>
        </w:rPr>
        <w:sectPr w:rsidR="00C7114A">
          <w:pgSz w:w="11907" w:h="16840"/>
          <w:pgMar w:top="1416" w:right="1592" w:bottom="360" w:left="1948" w:header="720" w:footer="720" w:gutter="0"/>
          <w:cols w:space="720"/>
          <w:noEndnote/>
        </w:sectPr>
      </w:pPr>
    </w:p>
    <w:p w14:paraId="3EF86306" w14:textId="77777777" w:rsidR="00C7114A" w:rsidRDefault="00C7114A">
      <w:pPr>
        <w:pStyle w:val="Style"/>
        <w:rPr>
          <w:sz w:val="2"/>
          <w:szCs w:val="2"/>
          <w:lang w:bidi="he-IL"/>
        </w:rPr>
      </w:pPr>
    </w:p>
    <w:p w14:paraId="59FBC10F" w14:textId="7C6CB5B2" w:rsidR="00C7114A" w:rsidRDefault="00C7114A">
      <w:pPr>
        <w:pStyle w:val="Style"/>
        <w:framePr w:w="8366" w:h="1305" w:wrap="auto" w:hAnchor="margin" w:x="1" w:y="1"/>
        <w:spacing w:before="48" w:line="278" w:lineRule="exact"/>
        <w:ind w:left="81" w:right="28"/>
        <w:rPr>
          <w:i/>
          <w:iCs/>
          <w:sz w:val="25"/>
          <w:szCs w:val="25"/>
          <w:lang w:bidi="he-IL"/>
        </w:rPr>
      </w:pPr>
      <w:r>
        <w:rPr>
          <w:i/>
          <w:iCs/>
          <w:sz w:val="25"/>
          <w:szCs w:val="25"/>
          <w:lang w:bidi="he-IL"/>
        </w:rPr>
        <w:t>assimilés comme tels, en lui faisant application des dispositions de l'article L.</w:t>
      </w:r>
      <w:r w:rsidR="00266E1F">
        <w:rPr>
          <w:i/>
          <w:iCs/>
          <w:sz w:val="25"/>
          <w:szCs w:val="25"/>
          <w:lang w:bidi="he-IL"/>
        </w:rPr>
        <w:t> </w:t>
      </w:r>
      <w:r>
        <w:rPr>
          <w:i/>
          <w:iCs/>
          <w:sz w:val="25"/>
          <w:szCs w:val="25"/>
          <w:lang w:bidi="he-IL"/>
        </w:rPr>
        <w:t xml:space="preserve">351-10 du code de la sécurité sociale. </w:t>
      </w:r>
    </w:p>
    <w:p w14:paraId="312C5E26" w14:textId="607348F0" w:rsidR="00C7114A" w:rsidRDefault="00C7114A">
      <w:pPr>
        <w:pStyle w:val="Style"/>
        <w:framePr w:w="8366" w:h="1305" w:wrap="auto" w:hAnchor="margin" w:x="1" w:y="1"/>
        <w:spacing w:before="48" w:line="273" w:lineRule="exact"/>
        <w:ind w:left="72" w:right="14" w:firstLine="676"/>
        <w:rPr>
          <w:i/>
          <w:iCs/>
          <w:sz w:val="25"/>
          <w:szCs w:val="25"/>
          <w:lang w:bidi="he-IL"/>
        </w:rPr>
      </w:pPr>
      <w:r>
        <w:rPr>
          <w:i/>
          <w:iCs/>
          <w:sz w:val="25"/>
          <w:szCs w:val="25"/>
          <w:lang w:bidi="he-IL"/>
        </w:rPr>
        <w:t>- condamner la Cavima</w:t>
      </w:r>
      <w:r w:rsidR="00266E1F">
        <w:rPr>
          <w:i/>
          <w:iCs/>
          <w:sz w:val="25"/>
          <w:szCs w:val="25"/>
          <w:lang w:bidi="he-IL"/>
        </w:rPr>
        <w:t xml:space="preserve">c à </w:t>
      </w:r>
      <w:r>
        <w:rPr>
          <w:i/>
          <w:iCs/>
          <w:sz w:val="25"/>
          <w:szCs w:val="25"/>
          <w:lang w:bidi="he-IL"/>
        </w:rPr>
        <w:t xml:space="preserve">me verser la somme de 1500 </w:t>
      </w:r>
      <w:r>
        <w:rPr>
          <w:w w:val="107"/>
          <w:sz w:val="25"/>
          <w:szCs w:val="25"/>
          <w:lang w:bidi="he-IL"/>
        </w:rPr>
        <w:t xml:space="preserve">€ </w:t>
      </w:r>
      <w:r>
        <w:rPr>
          <w:i/>
          <w:iCs/>
          <w:sz w:val="25"/>
          <w:szCs w:val="25"/>
          <w:lang w:bidi="he-IL"/>
        </w:rPr>
        <w:t xml:space="preserve">au titre de l'article 700 du code de procédure civile". </w:t>
      </w:r>
    </w:p>
    <w:p w14:paraId="0E24B1DF" w14:textId="6CA45B5C" w:rsidR="00C7114A" w:rsidRDefault="00C7114A">
      <w:pPr>
        <w:pStyle w:val="Style"/>
        <w:framePr w:w="8347" w:h="4732" w:wrap="auto" w:hAnchor="margin" w:x="1" w:y="1604"/>
        <w:spacing w:line="307" w:lineRule="exact"/>
        <w:ind w:left="14" w:firstLine="710"/>
        <w:jc w:val="both"/>
        <w:rPr>
          <w:lang w:bidi="he-IL"/>
        </w:rPr>
      </w:pPr>
      <w:r>
        <w:rPr>
          <w:lang w:bidi="he-IL"/>
        </w:rPr>
        <w:t xml:space="preserve">M. </w:t>
      </w:r>
      <w:r w:rsidR="00C00BBA">
        <w:rPr>
          <w:lang w:bidi="he-IL"/>
        </w:rPr>
        <w:t>K............</w:t>
      </w:r>
      <w:r>
        <w:rPr>
          <w:lang w:bidi="he-IL"/>
        </w:rPr>
        <w:t xml:space="preserve"> fait valoir que l'article L. 721-6 ancien du code de la sécurité sociale, issu de la loi n° 97-1164 du 19 décembre 1997 rendait expressément applicable aux modalités de calcul des pensions de vieillesse dues aux ministres des cultes et membres des congrégations et collectivités religieuses, les dispositions de l'article L. 351-10 relatives au minimum contributif. </w:t>
      </w:r>
      <w:r w:rsidR="00266E1F">
        <w:rPr>
          <w:lang w:bidi="he-IL"/>
        </w:rPr>
        <w:t>Il</w:t>
      </w:r>
      <w:r>
        <w:rPr>
          <w:lang w:bidi="he-IL"/>
        </w:rPr>
        <w:t xml:space="preserve"> en déduit que c'est vainement que la Cavimac oppose que selon l'article 2 V du décret du 31 octobre 2006 le minimum contributif majoré ne s'applique qu'aux trimestres cotisés entre le </w:t>
      </w:r>
      <w:r w:rsidR="00266E1F">
        <w:rPr>
          <w:lang w:bidi="he-IL"/>
        </w:rPr>
        <w:t>1</w:t>
      </w:r>
      <w:r w:rsidR="00266E1F" w:rsidRPr="00266E1F">
        <w:rPr>
          <w:vertAlign w:val="superscript"/>
          <w:lang w:bidi="he-IL"/>
        </w:rPr>
        <w:t>er</w:t>
      </w:r>
      <w:r w:rsidR="00266E1F">
        <w:rPr>
          <w:lang w:bidi="he-IL"/>
        </w:rPr>
        <w:t xml:space="preserve"> </w:t>
      </w:r>
      <w:r>
        <w:rPr>
          <w:lang w:bidi="he-IL"/>
        </w:rPr>
        <w:t>janvier 1979 et</w:t>
      </w:r>
      <w:r w:rsidR="00266E1F">
        <w:rPr>
          <w:lang w:bidi="he-IL"/>
        </w:rPr>
        <w:t xml:space="preserve"> </w:t>
      </w:r>
      <w:r>
        <w:rPr>
          <w:lang w:bidi="he-IL"/>
        </w:rPr>
        <w:t xml:space="preserve">le 31 décembre1997, alors qu'un texte réglementaire ne saurait déroger à une disposition de valeur législative. </w:t>
      </w:r>
      <w:r w:rsidR="00266E1F">
        <w:rPr>
          <w:lang w:bidi="he-IL"/>
        </w:rPr>
        <w:t>Il</w:t>
      </w:r>
      <w:r>
        <w:rPr>
          <w:lang w:bidi="he-IL"/>
        </w:rPr>
        <w:t xml:space="preserve"> ajoute qu'est tout aussi vaine 1'invocation par la Cavimac du décret du 28 janvier 2010, qui a étendu l'application de la majoration prévue par l'article L. 351-10 du code de la sécurité sociale </w:t>
      </w:r>
      <w:proofErr w:type="gramStart"/>
      <w:r>
        <w:rPr>
          <w:lang w:bidi="he-IL"/>
        </w:rPr>
        <w:t>au trimestres</w:t>
      </w:r>
      <w:proofErr w:type="gramEnd"/>
      <w:r>
        <w:rPr>
          <w:lang w:bidi="he-IL"/>
        </w:rPr>
        <w:t xml:space="preserve"> d'assurance accomplis par l'assuré antérieurement </w:t>
      </w:r>
      <w:r w:rsidR="00266E1F">
        <w:rPr>
          <w:lang w:bidi="he-IL"/>
        </w:rPr>
        <w:t>au 1</w:t>
      </w:r>
      <w:r w:rsidR="00266E1F" w:rsidRPr="00266E1F">
        <w:rPr>
          <w:vertAlign w:val="superscript"/>
          <w:lang w:bidi="he-IL"/>
        </w:rPr>
        <w:t>er</w:t>
      </w:r>
      <w:r w:rsidR="00266E1F">
        <w:rPr>
          <w:lang w:bidi="he-IL"/>
        </w:rPr>
        <w:t xml:space="preserve"> </w:t>
      </w:r>
      <w:r>
        <w:rPr>
          <w:lang w:bidi="he-IL"/>
        </w:rPr>
        <w:t>janvier 1979, alors que ce texte, qui n'avait pas pour objet de donner une qualification aux périodes c</w:t>
      </w:r>
      <w:r w:rsidR="00266E1F">
        <w:rPr>
          <w:lang w:bidi="he-IL"/>
        </w:rPr>
        <w:t>ul</w:t>
      </w:r>
      <w:r>
        <w:rPr>
          <w:lang w:bidi="he-IL"/>
        </w:rPr>
        <w:t>tuelles antérieures au 1</w:t>
      </w:r>
      <w:r>
        <w:rPr>
          <w:vertAlign w:val="superscript"/>
          <w:lang w:bidi="he-IL"/>
        </w:rPr>
        <w:t>er</w:t>
      </w:r>
      <w:r>
        <w:rPr>
          <w:lang w:bidi="he-IL"/>
        </w:rPr>
        <w:t xml:space="preserve"> janvier 1979 était uniquement destiné </w:t>
      </w:r>
      <w:r>
        <w:rPr>
          <w:sz w:val="26"/>
          <w:szCs w:val="26"/>
          <w:lang w:bidi="he-IL"/>
        </w:rPr>
        <w:t xml:space="preserve">à </w:t>
      </w:r>
      <w:r>
        <w:rPr>
          <w:lang w:bidi="he-IL"/>
        </w:rPr>
        <w:t xml:space="preserve">leur attribuer une nouvelle valorisation pour l'avenir. </w:t>
      </w:r>
    </w:p>
    <w:p w14:paraId="30C8783A" w14:textId="6738A3EC" w:rsidR="00C7114A" w:rsidRDefault="00C7114A">
      <w:pPr>
        <w:pStyle w:val="Style"/>
        <w:framePr w:w="8347" w:h="628" w:wrap="auto" w:hAnchor="margin" w:x="1" w:y="6616"/>
        <w:spacing w:line="307" w:lineRule="exact"/>
        <w:ind w:left="24" w:right="38" w:firstLine="657"/>
        <w:rPr>
          <w:lang w:bidi="he-IL"/>
        </w:rPr>
      </w:pPr>
      <w:r>
        <w:rPr>
          <w:lang w:bidi="he-IL"/>
        </w:rPr>
        <w:t>Par ses écritures, auxquelles s'est référé et qu'a développées son avocat lors des débats, la Cavimac demand</w:t>
      </w:r>
      <w:r w:rsidR="00266E1F">
        <w:rPr>
          <w:lang w:bidi="he-IL"/>
        </w:rPr>
        <w:t xml:space="preserve">e à </w:t>
      </w:r>
      <w:r>
        <w:rPr>
          <w:lang w:bidi="he-IL"/>
        </w:rPr>
        <w:t xml:space="preserve">la cour de dire : </w:t>
      </w:r>
    </w:p>
    <w:p w14:paraId="15B91619" w14:textId="52CFB456" w:rsidR="00C7114A" w:rsidRDefault="00C7114A">
      <w:pPr>
        <w:pStyle w:val="Style"/>
        <w:framePr w:w="8347" w:h="681" w:wrap="auto" w:hAnchor="margin" w:x="1" w:y="7556"/>
        <w:spacing w:line="326" w:lineRule="exact"/>
        <w:ind w:left="19" w:right="33"/>
        <w:rPr>
          <w:i/>
          <w:iCs/>
          <w:w w:val="89"/>
          <w:sz w:val="28"/>
          <w:szCs w:val="28"/>
          <w:lang w:bidi="he-IL"/>
        </w:rPr>
      </w:pPr>
      <w:r>
        <w:rPr>
          <w:i/>
          <w:iCs/>
          <w:sz w:val="25"/>
          <w:szCs w:val="25"/>
          <w:lang w:bidi="he-IL"/>
        </w:rPr>
        <w:t xml:space="preserve">- </w:t>
      </w:r>
      <w:r w:rsidR="00266E1F">
        <w:rPr>
          <w:i/>
          <w:iCs/>
          <w:sz w:val="25"/>
          <w:szCs w:val="25"/>
          <w:lang w:bidi="he-IL"/>
        </w:rPr>
        <w:t>“q</w:t>
      </w:r>
      <w:r>
        <w:rPr>
          <w:i/>
          <w:iCs/>
          <w:sz w:val="25"/>
          <w:szCs w:val="25"/>
          <w:lang w:bidi="he-IL"/>
        </w:rPr>
        <w:t>ue les trimestres antérieurs au 1</w:t>
      </w:r>
      <w:r>
        <w:rPr>
          <w:i/>
          <w:iCs/>
          <w:sz w:val="25"/>
          <w:szCs w:val="25"/>
          <w:vertAlign w:val="superscript"/>
          <w:lang w:bidi="he-IL"/>
        </w:rPr>
        <w:t>er</w:t>
      </w:r>
      <w:r>
        <w:rPr>
          <w:i/>
          <w:iCs/>
          <w:sz w:val="25"/>
          <w:szCs w:val="25"/>
          <w:lang w:bidi="he-IL"/>
        </w:rPr>
        <w:t xml:space="preserve"> janvier</w:t>
      </w:r>
      <w:r w:rsidRPr="00266E1F">
        <w:rPr>
          <w:i/>
          <w:iCs/>
          <w:sz w:val="25"/>
          <w:szCs w:val="25"/>
          <w:lang w:bidi="he-IL"/>
        </w:rPr>
        <w:t xml:space="preserve"> </w:t>
      </w:r>
      <w:r w:rsidRPr="00266E1F">
        <w:rPr>
          <w:i/>
          <w:iCs/>
          <w:sz w:val="26"/>
          <w:szCs w:val="26"/>
          <w:lang w:bidi="he-IL"/>
        </w:rPr>
        <w:t>1979</w:t>
      </w:r>
      <w:r>
        <w:rPr>
          <w:sz w:val="26"/>
          <w:szCs w:val="26"/>
          <w:lang w:bidi="he-IL"/>
        </w:rPr>
        <w:t xml:space="preserve"> </w:t>
      </w:r>
      <w:r>
        <w:rPr>
          <w:i/>
          <w:iCs/>
          <w:sz w:val="25"/>
          <w:szCs w:val="25"/>
          <w:lang w:bidi="he-IL"/>
        </w:rPr>
        <w:t xml:space="preserve">validés par la cour d'appel </w:t>
      </w:r>
      <w:r>
        <w:rPr>
          <w:i/>
          <w:iCs/>
          <w:w w:val="89"/>
          <w:sz w:val="28"/>
          <w:szCs w:val="28"/>
          <w:lang w:bidi="he-IL"/>
        </w:rPr>
        <w:t xml:space="preserve">d'Angers doivent être assimilés </w:t>
      </w:r>
      <w:r>
        <w:rPr>
          <w:i/>
          <w:iCs/>
          <w:sz w:val="26"/>
          <w:szCs w:val="26"/>
          <w:lang w:bidi="he-IL"/>
        </w:rPr>
        <w:t xml:space="preserve">à </w:t>
      </w:r>
      <w:r>
        <w:rPr>
          <w:i/>
          <w:iCs/>
          <w:w w:val="89"/>
          <w:sz w:val="28"/>
          <w:szCs w:val="28"/>
          <w:lang w:bidi="he-IL"/>
        </w:rPr>
        <w:t xml:space="preserve">des périodes cotisées </w:t>
      </w:r>
    </w:p>
    <w:p w14:paraId="78918C6E" w14:textId="15AEBA0A" w:rsidR="00C7114A" w:rsidRDefault="00C7114A">
      <w:pPr>
        <w:pStyle w:val="Style"/>
        <w:framePr w:w="8347" w:h="969" w:wrap="auto" w:hAnchor="margin" w:x="1" w:y="8507"/>
        <w:spacing w:line="312" w:lineRule="exact"/>
        <w:ind w:left="19" w:right="38"/>
        <w:jc w:val="both"/>
        <w:rPr>
          <w:i/>
          <w:iCs/>
          <w:sz w:val="25"/>
          <w:szCs w:val="25"/>
          <w:lang w:bidi="he-IL"/>
        </w:rPr>
      </w:pPr>
      <w:r>
        <w:rPr>
          <w:i/>
          <w:iCs/>
          <w:sz w:val="25"/>
          <w:szCs w:val="25"/>
          <w:lang w:bidi="he-IL"/>
        </w:rPr>
        <w:t>- que le montant de la</w:t>
      </w:r>
      <w:r w:rsidR="00266E1F">
        <w:rPr>
          <w:i/>
          <w:iCs/>
          <w:sz w:val="25"/>
          <w:szCs w:val="25"/>
          <w:lang w:bidi="he-IL"/>
        </w:rPr>
        <w:t xml:space="preserve"> </w:t>
      </w:r>
      <w:r>
        <w:rPr>
          <w:i/>
          <w:iCs/>
          <w:sz w:val="25"/>
          <w:szCs w:val="25"/>
          <w:lang w:bidi="he-IL"/>
        </w:rPr>
        <w:t xml:space="preserve">pension de M </w:t>
      </w:r>
      <w:r w:rsidR="00C00BBA">
        <w:rPr>
          <w:i/>
          <w:iCs/>
          <w:sz w:val="25"/>
          <w:szCs w:val="25"/>
          <w:lang w:bidi="he-IL"/>
        </w:rPr>
        <w:t>K............</w:t>
      </w:r>
      <w:r>
        <w:rPr>
          <w:i/>
          <w:iCs/>
          <w:sz w:val="25"/>
          <w:szCs w:val="25"/>
          <w:lang w:bidi="he-IL"/>
        </w:rPr>
        <w:t xml:space="preserve"> correspondant </w:t>
      </w:r>
      <w:r>
        <w:rPr>
          <w:i/>
          <w:iCs/>
          <w:w w:val="109"/>
          <w:lang w:bidi="he-IL"/>
        </w:rPr>
        <w:t xml:space="preserve">à </w:t>
      </w:r>
      <w:r>
        <w:rPr>
          <w:i/>
          <w:iCs/>
          <w:sz w:val="25"/>
          <w:szCs w:val="25"/>
          <w:lang w:bidi="he-IL"/>
        </w:rPr>
        <w:t xml:space="preserve">ses trimestres antérieurs </w:t>
      </w:r>
      <w:r w:rsidR="00266E1F">
        <w:rPr>
          <w:i/>
          <w:iCs/>
          <w:sz w:val="25"/>
          <w:szCs w:val="25"/>
          <w:lang w:bidi="he-IL"/>
        </w:rPr>
        <w:t>au 1</w:t>
      </w:r>
      <w:r w:rsidR="00266E1F" w:rsidRPr="00266E1F">
        <w:rPr>
          <w:i/>
          <w:iCs/>
          <w:sz w:val="25"/>
          <w:szCs w:val="25"/>
          <w:vertAlign w:val="superscript"/>
          <w:lang w:bidi="he-IL"/>
        </w:rPr>
        <w:t>er</w:t>
      </w:r>
      <w:r w:rsidR="00266E1F">
        <w:rPr>
          <w:i/>
          <w:iCs/>
          <w:sz w:val="25"/>
          <w:szCs w:val="25"/>
          <w:lang w:bidi="he-IL"/>
        </w:rPr>
        <w:t xml:space="preserve"> </w:t>
      </w:r>
      <w:r>
        <w:rPr>
          <w:i/>
          <w:iCs/>
          <w:sz w:val="25"/>
          <w:szCs w:val="25"/>
          <w:lang w:bidi="he-IL"/>
        </w:rPr>
        <w:t xml:space="preserve">janvier </w:t>
      </w:r>
      <w:r w:rsidRPr="00266E1F">
        <w:rPr>
          <w:i/>
          <w:iCs/>
          <w:sz w:val="26"/>
          <w:szCs w:val="26"/>
          <w:lang w:bidi="he-IL"/>
        </w:rPr>
        <w:t>1979</w:t>
      </w:r>
      <w:r>
        <w:rPr>
          <w:sz w:val="26"/>
          <w:szCs w:val="26"/>
          <w:lang w:bidi="he-IL"/>
        </w:rPr>
        <w:t xml:space="preserve"> </w:t>
      </w:r>
      <w:r>
        <w:rPr>
          <w:i/>
          <w:iCs/>
          <w:sz w:val="25"/>
          <w:szCs w:val="25"/>
          <w:lang w:bidi="he-IL"/>
        </w:rPr>
        <w:t>ne pourra donc pas être valorisé, tant au titre du minimum contributif majoré, qu'au titre du minimum contributif</w:t>
      </w:r>
      <w:r w:rsidR="00266E1F">
        <w:rPr>
          <w:i/>
          <w:iCs/>
          <w:sz w:val="25"/>
          <w:szCs w:val="25"/>
          <w:lang w:bidi="he-IL"/>
        </w:rPr>
        <w:t xml:space="preserve"> </w:t>
      </w:r>
      <w:r>
        <w:rPr>
          <w:i/>
          <w:iCs/>
          <w:sz w:val="25"/>
          <w:szCs w:val="25"/>
          <w:lang w:bidi="he-IL"/>
        </w:rPr>
        <w:t>non majoré</w:t>
      </w:r>
      <w:r w:rsidR="00266E1F">
        <w:rPr>
          <w:i/>
          <w:iCs/>
          <w:sz w:val="25"/>
          <w:szCs w:val="25"/>
          <w:lang w:bidi="he-IL"/>
        </w:rPr>
        <w:t>”</w:t>
      </w:r>
      <w:r>
        <w:rPr>
          <w:i/>
          <w:iCs/>
          <w:sz w:val="25"/>
          <w:szCs w:val="25"/>
          <w:lang w:bidi="he-IL"/>
        </w:rPr>
        <w:t xml:space="preserve">, </w:t>
      </w:r>
    </w:p>
    <w:p w14:paraId="02C53F84" w14:textId="3B5577D1" w:rsidR="00C7114A" w:rsidRDefault="00C7114A">
      <w:pPr>
        <w:pStyle w:val="Style"/>
        <w:framePr w:w="8347" w:h="4459" w:wrap="auto" w:hAnchor="margin" w:x="1" w:y="9784"/>
        <w:spacing w:line="307" w:lineRule="exact"/>
        <w:ind w:right="9" w:firstLine="561"/>
        <w:jc w:val="both"/>
        <w:rPr>
          <w:lang w:bidi="he-IL"/>
        </w:rPr>
      </w:pPr>
      <w:r>
        <w:rPr>
          <w:lang w:bidi="he-IL"/>
        </w:rPr>
        <w:t>La Cavimac fait observe</w:t>
      </w:r>
      <w:r w:rsidR="00266E1F">
        <w:rPr>
          <w:lang w:bidi="he-IL"/>
        </w:rPr>
        <w:t xml:space="preserve">r, à </w:t>
      </w:r>
      <w:r>
        <w:rPr>
          <w:lang w:bidi="he-IL"/>
        </w:rPr>
        <w:t xml:space="preserve">titre liminaire, que si la Cour suprême s'est prononcée, par son arrêt du 7 novembre 2013 sur la qualification des trimestres validées, pour </w:t>
      </w:r>
      <w:proofErr w:type="gramStart"/>
      <w:r>
        <w:rPr>
          <w:lang w:bidi="he-IL"/>
        </w:rPr>
        <w:t>la période antérieur</w:t>
      </w:r>
      <w:proofErr w:type="gramEnd"/>
      <w:r>
        <w:rPr>
          <w:lang w:bidi="he-IL"/>
        </w:rPr>
        <w:t xml:space="preserve"> au 1</w:t>
      </w:r>
      <w:r>
        <w:rPr>
          <w:vertAlign w:val="superscript"/>
          <w:lang w:bidi="he-IL"/>
        </w:rPr>
        <w:t>er</w:t>
      </w:r>
      <w:r>
        <w:rPr>
          <w:lang w:bidi="he-IL"/>
        </w:rPr>
        <w:t xml:space="preserve"> janvier 1979, en énonçant qu'il s'agit de périodes d'activité assimilées </w:t>
      </w:r>
      <w:r>
        <w:rPr>
          <w:sz w:val="26"/>
          <w:szCs w:val="26"/>
          <w:lang w:bidi="he-IL"/>
        </w:rPr>
        <w:t xml:space="preserve">à </w:t>
      </w:r>
      <w:r>
        <w:rPr>
          <w:lang w:bidi="he-IL"/>
        </w:rPr>
        <w:t>des périodes cotisées, il incomb</w:t>
      </w:r>
      <w:r w:rsidR="00266E1F">
        <w:rPr>
          <w:lang w:bidi="he-IL"/>
        </w:rPr>
        <w:t xml:space="preserve">e à </w:t>
      </w:r>
      <w:r>
        <w:rPr>
          <w:lang w:bidi="he-IL"/>
        </w:rPr>
        <w:t>présen</w:t>
      </w:r>
      <w:r w:rsidR="00266E1F">
        <w:rPr>
          <w:lang w:bidi="he-IL"/>
        </w:rPr>
        <w:t xml:space="preserve">t à </w:t>
      </w:r>
      <w:r>
        <w:rPr>
          <w:lang w:bidi="he-IL"/>
        </w:rPr>
        <w:t xml:space="preserve">la juridiction de renvoi après cassation de se prononcer sur les conséquences de cette qualification, s'agissant de la valorisation des trimestres concernés. Elle réplique que cette assimilation n'ouvre pas droit </w:t>
      </w:r>
      <w:r>
        <w:rPr>
          <w:w w:val="114"/>
          <w:sz w:val="25"/>
          <w:szCs w:val="25"/>
          <w:lang w:bidi="he-IL"/>
        </w:rPr>
        <w:t xml:space="preserve">à </w:t>
      </w:r>
      <w:r>
        <w:rPr>
          <w:lang w:bidi="he-IL"/>
        </w:rPr>
        <w:t xml:space="preserve">une valorisation dérogatoire des droits </w:t>
      </w:r>
      <w:r>
        <w:rPr>
          <w:w w:val="107"/>
          <w:sz w:val="25"/>
          <w:szCs w:val="25"/>
          <w:lang w:bidi="he-IL"/>
        </w:rPr>
        <w:t xml:space="preserve">à </w:t>
      </w:r>
      <w:r>
        <w:rPr>
          <w:lang w:bidi="he-IL"/>
        </w:rPr>
        <w:t>pension au regard de la date de leur acquisition et de la date de la liquidation de la pension et oppose que si l'article V du décret n° 2006-1325 du 31 octobre 2006 prévoit une majoration de la pension, sous fo</w:t>
      </w:r>
      <w:r w:rsidR="00266E1F">
        <w:rPr>
          <w:lang w:bidi="he-IL"/>
        </w:rPr>
        <w:t>rm</w:t>
      </w:r>
      <w:r>
        <w:rPr>
          <w:lang w:bidi="he-IL"/>
        </w:rPr>
        <w:t xml:space="preserve">e de minimum contributif majoré, ce n'est qu'au prorata des trimestres accomplis antérieurement au </w:t>
      </w:r>
      <w:r w:rsidR="00266E1F">
        <w:rPr>
          <w:lang w:bidi="he-IL"/>
        </w:rPr>
        <w:t>1</w:t>
      </w:r>
      <w:r w:rsidR="00266E1F" w:rsidRPr="00266E1F">
        <w:rPr>
          <w:vertAlign w:val="superscript"/>
          <w:lang w:bidi="he-IL"/>
        </w:rPr>
        <w:t>er</w:t>
      </w:r>
      <w:r w:rsidR="00266E1F">
        <w:rPr>
          <w:lang w:bidi="he-IL"/>
        </w:rPr>
        <w:t xml:space="preserve"> j</w:t>
      </w:r>
      <w:r>
        <w:rPr>
          <w:lang w:bidi="he-IL"/>
        </w:rPr>
        <w:t xml:space="preserve">anvier 1979. La </w:t>
      </w:r>
      <w:proofErr w:type="spellStart"/>
      <w:r>
        <w:rPr>
          <w:lang w:bidi="he-IL"/>
        </w:rPr>
        <w:t>Camivac</w:t>
      </w:r>
      <w:proofErr w:type="spellEnd"/>
      <w:r>
        <w:rPr>
          <w:lang w:bidi="he-IL"/>
        </w:rPr>
        <w:t xml:space="preserve"> ajoute que M. </w:t>
      </w:r>
      <w:r w:rsidR="00C00BBA">
        <w:rPr>
          <w:lang w:bidi="he-IL"/>
        </w:rPr>
        <w:t>K............</w:t>
      </w:r>
      <w:r>
        <w:rPr>
          <w:lang w:bidi="he-IL"/>
        </w:rPr>
        <w:t xml:space="preserve"> ne saurait d'avantage prétendre au bénéfice de l'application de l'article 2 V bis du décret du 31 octobre 2006, issu du décret n°</w:t>
      </w:r>
      <w:r w:rsidR="00266E1F">
        <w:rPr>
          <w:lang w:bidi="he-IL"/>
        </w:rPr>
        <w:t>2010-103</w:t>
      </w:r>
      <w:r w:rsidR="00266E1F" w:rsidRPr="00266E1F">
        <w:rPr>
          <w:lang w:bidi="he-IL"/>
        </w:rPr>
        <w:t xml:space="preserve"> </w:t>
      </w:r>
      <w:r w:rsidR="00266E1F">
        <w:rPr>
          <w:lang w:bidi="he-IL"/>
        </w:rPr>
        <w:t>du 28 janvier</w:t>
      </w:r>
    </w:p>
    <w:p w14:paraId="64225FA0" w14:textId="77777777" w:rsidR="00C7114A" w:rsidRDefault="00C7114A">
      <w:pPr>
        <w:pStyle w:val="Style"/>
        <w:framePr w:w="8347" w:h="4459" w:wrap="auto" w:hAnchor="margin" w:x="1" w:y="9784"/>
        <w:spacing w:line="480" w:lineRule="exact"/>
        <w:ind w:left="4152"/>
        <w:rPr>
          <w:w w:val="90"/>
          <w:sz w:val="20"/>
          <w:szCs w:val="20"/>
          <w:lang w:bidi="he-IL"/>
        </w:rPr>
      </w:pPr>
      <w:r>
        <w:rPr>
          <w:w w:val="90"/>
          <w:sz w:val="20"/>
          <w:szCs w:val="20"/>
          <w:lang w:bidi="he-IL"/>
        </w:rPr>
        <w:t xml:space="preserve">4 </w:t>
      </w:r>
    </w:p>
    <w:p w14:paraId="15BB7192" w14:textId="77777777" w:rsidR="00C7114A" w:rsidRDefault="00C7114A">
      <w:pPr>
        <w:pStyle w:val="Style"/>
        <w:rPr>
          <w:sz w:val="20"/>
          <w:szCs w:val="20"/>
          <w:lang w:bidi="he-IL"/>
        </w:rPr>
        <w:sectPr w:rsidR="00C7114A">
          <w:pgSz w:w="11907" w:h="16840"/>
          <w:pgMar w:top="1401" w:right="1827" w:bottom="360" w:left="1713" w:header="720" w:footer="720" w:gutter="0"/>
          <w:cols w:space="720"/>
          <w:noEndnote/>
        </w:sectPr>
      </w:pPr>
    </w:p>
    <w:p w14:paraId="53009C7E" w14:textId="77777777" w:rsidR="00C7114A" w:rsidRDefault="00C7114A">
      <w:pPr>
        <w:pStyle w:val="Style"/>
        <w:rPr>
          <w:sz w:val="2"/>
          <w:szCs w:val="2"/>
          <w:lang w:bidi="he-IL"/>
        </w:rPr>
      </w:pPr>
    </w:p>
    <w:p w14:paraId="31A01AD7" w14:textId="4688AD09" w:rsidR="00C7114A" w:rsidRDefault="00C7114A">
      <w:pPr>
        <w:pStyle w:val="Style"/>
        <w:framePr w:w="8400" w:h="1660" w:wrap="auto" w:hAnchor="margin" w:x="30" w:y="1105"/>
        <w:spacing w:line="312" w:lineRule="exact"/>
        <w:ind w:left="28"/>
        <w:jc w:val="both"/>
        <w:rPr>
          <w:lang w:bidi="he-IL"/>
        </w:rPr>
      </w:pPr>
      <w:r>
        <w:rPr>
          <w:lang w:bidi="he-IL"/>
        </w:rPr>
        <w:t xml:space="preserve">2010, qui a instauré, sous forme de minimum contributif non majoré, une majoration de pension au prorata du nombre de trimestres d'assurance accomplis par l'assuré antérieurement au </w:t>
      </w:r>
      <w:r w:rsidR="00266E1F">
        <w:rPr>
          <w:lang w:bidi="he-IL"/>
        </w:rPr>
        <w:t>1</w:t>
      </w:r>
      <w:r w:rsidR="00266E1F" w:rsidRPr="00266E1F">
        <w:rPr>
          <w:vertAlign w:val="superscript"/>
          <w:lang w:bidi="he-IL"/>
        </w:rPr>
        <w:t>er</w:t>
      </w:r>
      <w:r w:rsidR="00266E1F">
        <w:rPr>
          <w:lang w:bidi="he-IL"/>
        </w:rPr>
        <w:t xml:space="preserve"> </w:t>
      </w:r>
      <w:r>
        <w:rPr>
          <w:lang w:bidi="he-IL"/>
        </w:rPr>
        <w:t>janvier 1979, ces dispositions n'ayant été déclarées applicables qu'aux seules pensions prenant effet au 1</w:t>
      </w:r>
      <w:r w:rsidRPr="00266E1F">
        <w:rPr>
          <w:vertAlign w:val="superscript"/>
          <w:lang w:bidi="he-IL"/>
        </w:rPr>
        <w:t>er</w:t>
      </w:r>
      <w:r w:rsidR="00266E1F">
        <w:rPr>
          <w:lang w:bidi="he-IL"/>
        </w:rPr>
        <w:t xml:space="preserve"> </w:t>
      </w:r>
      <w:r>
        <w:rPr>
          <w:lang w:bidi="he-IL"/>
        </w:rPr>
        <w:t xml:space="preserve">février 2010, alors que celle de l'intéressé a été liquidée en 2008. </w:t>
      </w:r>
    </w:p>
    <w:p w14:paraId="66328597" w14:textId="04631ACC" w:rsidR="00C7114A" w:rsidRDefault="00C7114A">
      <w:pPr>
        <w:pStyle w:val="Style"/>
        <w:framePr w:w="8347" w:h="916" w:wrap="auto" w:hAnchor="margin" w:x="30" w:y="3030"/>
        <w:spacing w:line="292" w:lineRule="exact"/>
        <w:ind w:left="9" w:right="4" w:firstLine="667"/>
        <w:jc w:val="both"/>
        <w:rPr>
          <w:lang w:bidi="he-IL"/>
        </w:rPr>
      </w:pPr>
      <w:r>
        <w:rPr>
          <w:lang w:bidi="he-IL"/>
        </w:rPr>
        <w:t xml:space="preserve">La Congrégation province de France de la Compagnie de Jésus et le ministre chargé de la sécurité sociale, régulièrement convoqués, ne se sont pas fait représenter. </w:t>
      </w:r>
    </w:p>
    <w:p w14:paraId="3B3BE9BE" w14:textId="6907C67E" w:rsidR="00C7114A" w:rsidRDefault="00C7114A">
      <w:pPr>
        <w:pStyle w:val="Style"/>
        <w:framePr w:w="8342" w:h="288" w:wrap="auto" w:hAnchor="margin" w:x="30" w:y="4269"/>
        <w:spacing w:line="268" w:lineRule="exact"/>
        <w:ind w:left="686"/>
        <w:rPr>
          <w:sz w:val="26"/>
          <w:szCs w:val="26"/>
          <w:u w:val="single"/>
          <w:lang w:bidi="he-IL"/>
        </w:rPr>
      </w:pPr>
      <w:r>
        <w:rPr>
          <w:sz w:val="26"/>
          <w:szCs w:val="26"/>
          <w:u w:val="single"/>
          <w:lang w:bidi="he-IL"/>
        </w:rPr>
        <w:t>MOTIFS DE LA DÉCISION</w:t>
      </w:r>
      <w:r w:rsidR="00266E1F">
        <w:rPr>
          <w:sz w:val="26"/>
          <w:szCs w:val="26"/>
          <w:u w:val="single"/>
          <w:lang w:bidi="he-IL"/>
        </w:rPr>
        <w:t> </w:t>
      </w:r>
      <w:r>
        <w:rPr>
          <w:sz w:val="26"/>
          <w:szCs w:val="26"/>
          <w:u w:val="single"/>
          <w:lang w:bidi="he-IL"/>
        </w:rPr>
        <w:t xml:space="preserve">: </w:t>
      </w:r>
    </w:p>
    <w:p w14:paraId="0482E97B" w14:textId="5A6ED56B" w:rsidR="00C7114A" w:rsidRDefault="00C7114A">
      <w:pPr>
        <w:pStyle w:val="Style"/>
        <w:framePr w:w="8347" w:h="1896" w:wrap="auto" w:hAnchor="margin" w:x="25" w:y="4878"/>
        <w:spacing w:line="292" w:lineRule="exact"/>
        <w:ind w:left="9" w:right="4" w:firstLine="667"/>
        <w:jc w:val="both"/>
        <w:rPr>
          <w:lang w:bidi="he-IL"/>
        </w:rPr>
      </w:pPr>
      <w:r>
        <w:rPr>
          <w:lang w:bidi="he-IL"/>
        </w:rPr>
        <w:t>Il résulte de la combinaison de l'article L. 382-27 du code de la sé</w:t>
      </w:r>
      <w:r w:rsidR="00266E1F">
        <w:rPr>
          <w:lang w:bidi="he-IL"/>
        </w:rPr>
        <w:t>c</w:t>
      </w:r>
      <w:r>
        <w:rPr>
          <w:lang w:bidi="he-IL"/>
        </w:rPr>
        <w:t xml:space="preserve">urité sociale, dans sa rédaction applicable à l'espèce, avec les articles D. 721-9 et D. 721-11, dans leur rédaction en vigueur le 31 décembre 1997, que les périodes d'activité accomplies avant le </w:t>
      </w:r>
      <w:r w:rsidR="00266E1F">
        <w:rPr>
          <w:lang w:bidi="he-IL"/>
        </w:rPr>
        <w:t>1</w:t>
      </w:r>
      <w:r w:rsidR="00266E1F" w:rsidRPr="00266E1F">
        <w:rPr>
          <w:vertAlign w:val="superscript"/>
          <w:lang w:bidi="he-IL"/>
        </w:rPr>
        <w:t>er</w:t>
      </w:r>
      <w:r w:rsidR="00266E1F">
        <w:rPr>
          <w:lang w:bidi="he-IL"/>
        </w:rPr>
        <w:t xml:space="preserve"> </w:t>
      </w:r>
      <w:r>
        <w:rPr>
          <w:lang w:bidi="he-IL"/>
        </w:rPr>
        <w:t xml:space="preserve">janvier 1979 par les ministres d'un culte ou les membres d'une congrégation ou collectivité religieuse sont prises en compte pour l'ouverture du droit à pension et la détermination du montant de celle-ci. </w:t>
      </w:r>
    </w:p>
    <w:p w14:paraId="1BBAE763" w14:textId="7C8EED81" w:rsidR="00C7114A" w:rsidRDefault="00C7114A" w:rsidP="00266E1F">
      <w:pPr>
        <w:pStyle w:val="Style"/>
        <w:framePr w:w="8371" w:h="1574" w:wrap="auto" w:hAnchor="margin" w:x="1" w:y="7072"/>
        <w:spacing w:line="292" w:lineRule="exact"/>
        <w:ind w:left="9" w:right="4" w:firstLine="667"/>
        <w:jc w:val="both"/>
        <w:rPr>
          <w:lang w:bidi="he-IL"/>
        </w:rPr>
      </w:pPr>
      <w:r>
        <w:rPr>
          <w:lang w:bidi="he-IL"/>
        </w:rPr>
        <w:t xml:space="preserve">En considération de ces éléments de droit, M. </w:t>
      </w:r>
      <w:r w:rsidR="00C00BBA">
        <w:rPr>
          <w:lang w:bidi="he-IL"/>
        </w:rPr>
        <w:t>K............</w:t>
      </w:r>
      <w:r>
        <w:rPr>
          <w:lang w:bidi="he-IL"/>
        </w:rPr>
        <w:t xml:space="preserve"> est fondé </w:t>
      </w:r>
      <w:r>
        <w:rPr>
          <w:sz w:val="25"/>
          <w:szCs w:val="25"/>
          <w:lang w:bidi="he-IL"/>
        </w:rPr>
        <w:t xml:space="preserve">à </w:t>
      </w:r>
      <w:r>
        <w:rPr>
          <w:lang w:bidi="he-IL"/>
        </w:rPr>
        <w:t>faire déclarer que le montant de sa pension doit être calculé sur la base, d'une part, des trimestres cotisés, et sur la base, d'autre part, des trimestres assimilés à des périodes cotisées, ce qui est le cas des périodes d'activité accomplies, avant le 1</w:t>
      </w:r>
      <w:r w:rsidRPr="00266E1F">
        <w:rPr>
          <w:vertAlign w:val="superscript"/>
          <w:lang w:bidi="he-IL"/>
        </w:rPr>
        <w:t>er</w:t>
      </w:r>
      <w:r w:rsidR="00266E1F">
        <w:rPr>
          <w:lang w:bidi="he-IL"/>
        </w:rPr>
        <w:t xml:space="preserve"> </w:t>
      </w:r>
      <w:r>
        <w:rPr>
          <w:lang w:bidi="he-IL"/>
        </w:rPr>
        <w:t>j</w:t>
      </w:r>
      <w:r w:rsidR="00266E1F">
        <w:rPr>
          <w:lang w:bidi="he-IL"/>
        </w:rPr>
        <w:t>anvier</w:t>
      </w:r>
      <w:r>
        <w:rPr>
          <w:lang w:bidi="he-IL"/>
        </w:rPr>
        <w:t xml:space="preserve"> 1979. </w:t>
      </w:r>
    </w:p>
    <w:p w14:paraId="6C4B93FC" w14:textId="757D8ADB" w:rsidR="00C7114A" w:rsidRDefault="00C7114A">
      <w:pPr>
        <w:pStyle w:val="Style"/>
        <w:framePr w:w="8347" w:h="1281" w:wrap="auto" w:hAnchor="margin" w:x="25" w:y="8968"/>
        <w:spacing w:line="292" w:lineRule="exact"/>
        <w:ind w:left="9" w:right="4" w:firstLine="667"/>
        <w:jc w:val="both"/>
        <w:rPr>
          <w:lang w:bidi="he-IL"/>
        </w:rPr>
      </w:pPr>
      <w:proofErr w:type="gramStart"/>
      <w:r>
        <w:rPr>
          <w:lang w:bidi="he-IL"/>
        </w:rPr>
        <w:t>Par contre</w:t>
      </w:r>
      <w:proofErr w:type="gramEnd"/>
      <w:r>
        <w:rPr>
          <w:lang w:bidi="he-IL"/>
        </w:rPr>
        <w:t>, il résulte des termes clairs et précis de l'article 2 V. du décret n</w:t>
      </w:r>
      <w:r w:rsidR="00192F60">
        <w:rPr>
          <w:lang w:bidi="he-IL"/>
        </w:rPr>
        <w:t>°</w:t>
      </w:r>
      <w:r w:rsidR="00B17349">
        <w:rPr>
          <w:lang w:bidi="he-IL"/>
        </w:rPr>
        <w:t> </w:t>
      </w:r>
      <w:r>
        <w:rPr>
          <w:lang w:bidi="he-IL"/>
        </w:rPr>
        <w:t>2006-1325 du 31 octobre 2006, que le dispositif de majoration introduit par ce texte prend en compte les seuls trimestres cotisés ou assimilés comme tels accomplis entre le 1</w:t>
      </w:r>
      <w:r>
        <w:rPr>
          <w:vertAlign w:val="superscript"/>
          <w:lang w:bidi="he-IL"/>
        </w:rPr>
        <w:t>er</w:t>
      </w:r>
      <w:r>
        <w:rPr>
          <w:lang w:bidi="he-IL"/>
        </w:rPr>
        <w:t xml:space="preserve"> janvier 1979 et le 31 décembre 1997. </w:t>
      </w:r>
    </w:p>
    <w:p w14:paraId="2A790E47" w14:textId="6C44E5EF" w:rsidR="00C7114A" w:rsidRDefault="00C7114A">
      <w:pPr>
        <w:pStyle w:val="Style"/>
        <w:framePr w:w="8342" w:h="1910" w:wrap="auto" w:hAnchor="margin" w:x="30" w:y="10552"/>
        <w:spacing w:line="292" w:lineRule="exact"/>
        <w:ind w:left="9" w:right="4" w:firstLine="667"/>
        <w:jc w:val="both"/>
        <w:rPr>
          <w:lang w:bidi="he-IL"/>
        </w:rPr>
      </w:pPr>
      <w:r>
        <w:rPr>
          <w:lang w:bidi="he-IL"/>
        </w:rPr>
        <w:t xml:space="preserve">Le principe de la séparation des autorités administrative et judiciaire, tel que l'a posé la loi des 16 et 24 août 1790, interdisant aux juridictions judiciaires de connaître du contrôle de la légalité des actes administratifs, il y a lieu, en faisant application de l'article 2 V du décret du 31 octobre 2006 susvisé, de débouter M. </w:t>
      </w:r>
      <w:r w:rsidR="00C00BBA">
        <w:rPr>
          <w:lang w:bidi="he-IL"/>
        </w:rPr>
        <w:t>K............</w:t>
      </w:r>
      <w:r>
        <w:rPr>
          <w:lang w:bidi="he-IL"/>
        </w:rPr>
        <w:t xml:space="preserve"> de sa demande tendant à faire reconnaître que sa pension doit être majorée par l'effet de ce texte. </w:t>
      </w:r>
    </w:p>
    <w:p w14:paraId="01258AA5" w14:textId="73B0E708" w:rsidR="00C7114A" w:rsidRDefault="00C7114A">
      <w:pPr>
        <w:pStyle w:val="Style"/>
        <w:framePr w:w="8356" w:h="1579" w:wrap="auto" w:hAnchor="margin" w:x="30" w:y="12736"/>
        <w:spacing w:line="292" w:lineRule="exact"/>
        <w:ind w:left="9" w:right="4" w:firstLine="667"/>
        <w:jc w:val="both"/>
        <w:rPr>
          <w:lang w:bidi="he-IL"/>
        </w:rPr>
      </w:pPr>
      <w:r>
        <w:rPr>
          <w:lang w:bidi="he-IL"/>
        </w:rPr>
        <w:t xml:space="preserve">En ajoutant </w:t>
      </w:r>
      <w:r>
        <w:rPr>
          <w:w w:val="105"/>
          <w:sz w:val="25"/>
          <w:szCs w:val="25"/>
          <w:lang w:bidi="he-IL"/>
        </w:rPr>
        <w:t xml:space="preserve">à </w:t>
      </w:r>
      <w:r>
        <w:rPr>
          <w:lang w:bidi="he-IL"/>
        </w:rPr>
        <w:t xml:space="preserve">l'article 2 du décret du 31 octobre 2006 un V </w:t>
      </w:r>
      <w:r>
        <w:rPr>
          <w:i/>
          <w:iCs/>
          <w:sz w:val="25"/>
          <w:szCs w:val="25"/>
          <w:lang w:bidi="he-IL"/>
        </w:rPr>
        <w:t>bis,</w:t>
      </w:r>
      <w:r w:rsidR="00192F60">
        <w:rPr>
          <w:i/>
          <w:iCs/>
          <w:sz w:val="25"/>
          <w:szCs w:val="25"/>
          <w:lang w:bidi="he-IL"/>
        </w:rPr>
        <w:t xml:space="preserve"> </w:t>
      </w:r>
      <w:r>
        <w:rPr>
          <w:i/>
          <w:iCs/>
          <w:sz w:val="25"/>
          <w:szCs w:val="25"/>
          <w:lang w:bidi="he-IL"/>
        </w:rPr>
        <w:t xml:space="preserve">le </w:t>
      </w:r>
      <w:r>
        <w:rPr>
          <w:lang w:bidi="he-IL"/>
        </w:rPr>
        <w:t>décret n°</w:t>
      </w:r>
      <w:r w:rsidR="00B17349">
        <w:rPr>
          <w:lang w:bidi="he-IL"/>
        </w:rPr>
        <w:t> </w:t>
      </w:r>
      <w:r>
        <w:rPr>
          <w:lang w:bidi="he-IL"/>
        </w:rPr>
        <w:t xml:space="preserve">2010-103 du 28 janvier 2010 a certes instauré une majoration au prorata du nombre de trimestres accomplis par l'assuré antérieurement au </w:t>
      </w:r>
      <w:r w:rsidR="00192F60">
        <w:rPr>
          <w:lang w:bidi="he-IL"/>
        </w:rPr>
        <w:t>1</w:t>
      </w:r>
      <w:r w:rsidR="00192F60" w:rsidRPr="00192F60">
        <w:rPr>
          <w:vertAlign w:val="superscript"/>
          <w:lang w:bidi="he-IL"/>
        </w:rPr>
        <w:t>er</w:t>
      </w:r>
      <w:r w:rsidR="00192F60">
        <w:rPr>
          <w:lang w:bidi="he-IL"/>
        </w:rPr>
        <w:t xml:space="preserve"> </w:t>
      </w:r>
      <w:r>
        <w:rPr>
          <w:lang w:bidi="he-IL"/>
        </w:rPr>
        <w:t xml:space="preserve">janvier 1979. Mais l'article 2 de ce décret énonce que ces dispositions sont applicables aux pensions prenant effet </w:t>
      </w:r>
      <w:r>
        <w:rPr>
          <w:w w:val="105"/>
          <w:sz w:val="25"/>
          <w:szCs w:val="25"/>
          <w:lang w:bidi="he-IL"/>
        </w:rPr>
        <w:t xml:space="preserve">à </w:t>
      </w:r>
      <w:r>
        <w:rPr>
          <w:lang w:bidi="he-IL"/>
        </w:rPr>
        <w:t xml:space="preserve">compter du premier jour du mois suivant la date de sa publication. </w:t>
      </w:r>
    </w:p>
    <w:p w14:paraId="18448F0C" w14:textId="77777777" w:rsidR="00C7114A" w:rsidRDefault="00C7114A">
      <w:pPr>
        <w:pStyle w:val="Style"/>
        <w:framePr w:w="8342" w:h="225" w:wrap="auto" w:hAnchor="margin" w:x="30" w:y="15117"/>
        <w:spacing w:line="225" w:lineRule="exact"/>
        <w:ind w:left="4161"/>
        <w:rPr>
          <w:w w:val="112"/>
          <w:sz w:val="21"/>
          <w:szCs w:val="21"/>
          <w:lang w:bidi="he-IL"/>
        </w:rPr>
      </w:pPr>
      <w:r>
        <w:rPr>
          <w:w w:val="112"/>
          <w:sz w:val="21"/>
          <w:szCs w:val="21"/>
          <w:lang w:bidi="he-IL"/>
        </w:rPr>
        <w:t xml:space="preserve">5 </w:t>
      </w:r>
    </w:p>
    <w:p w14:paraId="19306E32" w14:textId="77777777" w:rsidR="00C7114A" w:rsidRDefault="00C7114A">
      <w:pPr>
        <w:pStyle w:val="Style"/>
        <w:rPr>
          <w:sz w:val="21"/>
          <w:szCs w:val="21"/>
          <w:lang w:bidi="he-IL"/>
        </w:rPr>
        <w:sectPr w:rsidR="00C7114A">
          <w:pgSz w:w="11907" w:h="16840"/>
          <w:pgMar w:top="360" w:right="360" w:bottom="360" w:left="1553" w:header="720" w:footer="720" w:gutter="0"/>
          <w:cols w:space="720"/>
          <w:noEndnote/>
        </w:sectPr>
      </w:pPr>
    </w:p>
    <w:p w14:paraId="720020EE" w14:textId="77777777" w:rsidR="00C7114A" w:rsidRDefault="00C7114A">
      <w:pPr>
        <w:pStyle w:val="Style"/>
        <w:rPr>
          <w:sz w:val="2"/>
          <w:szCs w:val="2"/>
          <w:lang w:bidi="he-IL"/>
        </w:rPr>
      </w:pPr>
    </w:p>
    <w:p w14:paraId="2EF5BB8A" w14:textId="50E07083" w:rsidR="00C7114A" w:rsidRDefault="00C7114A">
      <w:pPr>
        <w:pStyle w:val="Style"/>
        <w:framePr w:w="8347" w:h="1915" w:wrap="auto" w:hAnchor="margin" w:x="1" w:y="1815"/>
        <w:spacing w:line="312" w:lineRule="exact"/>
        <w:ind w:left="33" w:right="4" w:firstLine="662"/>
        <w:jc w:val="both"/>
        <w:rPr>
          <w:sz w:val="25"/>
          <w:szCs w:val="25"/>
          <w:lang w:bidi="he-IL"/>
        </w:rPr>
      </w:pPr>
      <w:r>
        <w:rPr>
          <w:sz w:val="25"/>
          <w:szCs w:val="25"/>
          <w:lang w:bidi="he-IL"/>
        </w:rPr>
        <w:t>Ce texte ayant été publié au Journal officiel de la République française le 29</w:t>
      </w:r>
      <w:r w:rsidR="00B17349">
        <w:rPr>
          <w:sz w:val="25"/>
          <w:szCs w:val="25"/>
          <w:lang w:bidi="he-IL"/>
        </w:rPr>
        <w:t> </w:t>
      </w:r>
      <w:r>
        <w:rPr>
          <w:sz w:val="25"/>
          <w:szCs w:val="25"/>
          <w:lang w:bidi="he-IL"/>
        </w:rPr>
        <w:t xml:space="preserve">janvier 2010, le dispositif de majoration en cause ne s'applique qu'aux pensions liquidées </w:t>
      </w:r>
      <w:r>
        <w:rPr>
          <w:sz w:val="26"/>
          <w:szCs w:val="26"/>
          <w:lang w:bidi="he-IL"/>
        </w:rPr>
        <w:t xml:space="preserve">à </w:t>
      </w:r>
      <w:r>
        <w:rPr>
          <w:sz w:val="25"/>
          <w:szCs w:val="25"/>
          <w:lang w:bidi="he-IL"/>
        </w:rPr>
        <w:t>compter du 1</w:t>
      </w:r>
      <w:r w:rsidR="00192F60" w:rsidRPr="00192F60">
        <w:rPr>
          <w:sz w:val="25"/>
          <w:szCs w:val="25"/>
          <w:vertAlign w:val="superscript"/>
          <w:lang w:bidi="he-IL"/>
        </w:rPr>
        <w:t>er</w:t>
      </w:r>
      <w:r w:rsidR="00192F60">
        <w:rPr>
          <w:sz w:val="25"/>
          <w:szCs w:val="25"/>
          <w:lang w:bidi="he-IL"/>
        </w:rPr>
        <w:t xml:space="preserve"> </w:t>
      </w:r>
      <w:r>
        <w:rPr>
          <w:sz w:val="25"/>
          <w:szCs w:val="25"/>
          <w:lang w:bidi="he-IL"/>
        </w:rPr>
        <w:t xml:space="preserve">février 2010. La pension de M. </w:t>
      </w:r>
      <w:r w:rsidR="00C00BBA">
        <w:rPr>
          <w:sz w:val="25"/>
          <w:szCs w:val="25"/>
          <w:lang w:bidi="he-IL"/>
        </w:rPr>
        <w:t>K............</w:t>
      </w:r>
      <w:r>
        <w:rPr>
          <w:sz w:val="25"/>
          <w:szCs w:val="25"/>
          <w:lang w:bidi="he-IL"/>
        </w:rPr>
        <w:t xml:space="preserve"> ayant été liquidée le 24 juillet 2008, avec effet au 1</w:t>
      </w:r>
      <w:r w:rsidR="00192F60" w:rsidRPr="00192F60">
        <w:rPr>
          <w:sz w:val="25"/>
          <w:szCs w:val="25"/>
          <w:vertAlign w:val="superscript"/>
          <w:lang w:bidi="he-IL"/>
        </w:rPr>
        <w:t>er</w:t>
      </w:r>
      <w:r w:rsidR="00192F60">
        <w:rPr>
          <w:sz w:val="25"/>
          <w:szCs w:val="25"/>
          <w:lang w:bidi="he-IL"/>
        </w:rPr>
        <w:t xml:space="preserve"> </w:t>
      </w:r>
      <w:r>
        <w:rPr>
          <w:sz w:val="25"/>
          <w:szCs w:val="25"/>
          <w:lang w:bidi="he-IL"/>
        </w:rPr>
        <w:t xml:space="preserve">juin 2008, c'est encore en vain que l'intéressé prétend au bénéfice de la majoration de rente instaurée par le décret du 28 janvier 2010. </w:t>
      </w:r>
    </w:p>
    <w:p w14:paraId="24286777" w14:textId="43BF2A50" w:rsidR="00C7114A" w:rsidRDefault="00C7114A">
      <w:pPr>
        <w:pStyle w:val="Style"/>
        <w:framePr w:w="8332" w:h="945" w:wrap="auto" w:hAnchor="margin" w:x="15" w:y="4033"/>
        <w:spacing w:line="312" w:lineRule="exact"/>
        <w:ind w:left="33" w:right="4" w:firstLine="662"/>
        <w:jc w:val="both"/>
        <w:rPr>
          <w:sz w:val="25"/>
          <w:szCs w:val="25"/>
          <w:lang w:bidi="he-IL"/>
        </w:rPr>
      </w:pPr>
      <w:r>
        <w:rPr>
          <w:sz w:val="25"/>
          <w:szCs w:val="25"/>
          <w:lang w:bidi="he-IL"/>
        </w:rPr>
        <w:t xml:space="preserve">Par application de l'article 700 du code de procédure civile, la Cavimac, qui succombe sur le principe, devra indemniser M. </w:t>
      </w:r>
      <w:r w:rsidR="00C00BBA">
        <w:rPr>
          <w:sz w:val="25"/>
          <w:szCs w:val="25"/>
          <w:lang w:bidi="he-IL"/>
        </w:rPr>
        <w:t>K............</w:t>
      </w:r>
      <w:r>
        <w:rPr>
          <w:sz w:val="25"/>
          <w:szCs w:val="25"/>
          <w:lang w:bidi="he-IL"/>
        </w:rPr>
        <w:t xml:space="preserve"> </w:t>
      </w:r>
      <w:r>
        <w:rPr>
          <w:sz w:val="26"/>
          <w:szCs w:val="26"/>
          <w:lang w:bidi="he-IL"/>
        </w:rPr>
        <w:t xml:space="preserve">à </w:t>
      </w:r>
      <w:r>
        <w:rPr>
          <w:sz w:val="25"/>
          <w:szCs w:val="25"/>
          <w:lang w:bidi="he-IL"/>
        </w:rPr>
        <w:t xml:space="preserve">hauteur de 1.000 </w:t>
      </w:r>
      <w:r>
        <w:rPr>
          <w:sz w:val="26"/>
          <w:szCs w:val="26"/>
          <w:lang w:bidi="he-IL"/>
        </w:rPr>
        <w:t xml:space="preserve">€ </w:t>
      </w:r>
      <w:r>
        <w:rPr>
          <w:sz w:val="25"/>
          <w:szCs w:val="25"/>
          <w:lang w:bidi="he-IL"/>
        </w:rPr>
        <w:t xml:space="preserve">des frais irrépétibles exposés pour sa défense devant la juridiction de renvoi. </w:t>
      </w:r>
    </w:p>
    <w:p w14:paraId="3D15FAE6" w14:textId="33BCBF24" w:rsidR="00C7114A" w:rsidRDefault="00192F60">
      <w:pPr>
        <w:pStyle w:val="Style"/>
        <w:framePr w:w="8313" w:h="283" w:wrap="auto" w:hAnchor="margin" w:x="34" w:y="5593"/>
        <w:spacing w:line="273" w:lineRule="exact"/>
        <w:ind w:left="686"/>
        <w:rPr>
          <w:sz w:val="25"/>
          <w:szCs w:val="25"/>
          <w:u w:val="single"/>
          <w:lang w:bidi="he-IL"/>
        </w:rPr>
      </w:pPr>
      <w:r>
        <w:rPr>
          <w:sz w:val="25"/>
          <w:szCs w:val="25"/>
          <w:u w:val="single"/>
          <w:lang w:bidi="he-IL"/>
        </w:rPr>
        <w:t>PAR C</w:t>
      </w:r>
      <w:r w:rsidR="00C7114A">
        <w:rPr>
          <w:sz w:val="25"/>
          <w:szCs w:val="25"/>
          <w:u w:val="single"/>
          <w:lang w:bidi="he-IL"/>
        </w:rPr>
        <w:t>ES MOTIFS</w:t>
      </w:r>
      <w:r>
        <w:rPr>
          <w:sz w:val="25"/>
          <w:szCs w:val="25"/>
          <w:u w:val="single"/>
          <w:lang w:bidi="he-IL"/>
        </w:rPr>
        <w:t> </w:t>
      </w:r>
      <w:r w:rsidR="00C7114A">
        <w:rPr>
          <w:sz w:val="25"/>
          <w:szCs w:val="25"/>
          <w:u w:val="single"/>
          <w:lang w:bidi="he-IL"/>
        </w:rPr>
        <w:t xml:space="preserve">: </w:t>
      </w:r>
    </w:p>
    <w:p w14:paraId="0F472C04" w14:textId="5F6BC9E8" w:rsidR="00C7114A" w:rsidRDefault="00C7114A">
      <w:pPr>
        <w:pStyle w:val="Style"/>
        <w:framePr w:w="8318" w:h="633" w:wrap="auto" w:hAnchor="margin" w:x="30" w:y="6221"/>
        <w:spacing w:line="307" w:lineRule="exact"/>
        <w:ind w:left="4" w:right="14" w:firstLine="667"/>
        <w:rPr>
          <w:sz w:val="25"/>
          <w:szCs w:val="25"/>
          <w:lang w:bidi="he-IL"/>
        </w:rPr>
      </w:pPr>
      <w:r>
        <w:rPr>
          <w:sz w:val="25"/>
          <w:szCs w:val="25"/>
          <w:lang w:bidi="he-IL"/>
        </w:rPr>
        <w:t xml:space="preserve">LA COUR, statuant par arrêt réputé contradictoire et mis </w:t>
      </w:r>
      <w:r>
        <w:rPr>
          <w:rFonts w:ascii="Arial" w:hAnsi="Arial" w:cs="Arial"/>
          <w:w w:val="92"/>
          <w:lang w:bidi="he-IL"/>
        </w:rPr>
        <w:t xml:space="preserve">à </w:t>
      </w:r>
      <w:r>
        <w:rPr>
          <w:sz w:val="25"/>
          <w:szCs w:val="25"/>
          <w:lang w:bidi="he-IL"/>
        </w:rPr>
        <w:t xml:space="preserve">disposition </w:t>
      </w:r>
      <w:r w:rsidR="00192F60">
        <w:rPr>
          <w:sz w:val="25"/>
          <w:szCs w:val="25"/>
          <w:lang w:bidi="he-IL"/>
        </w:rPr>
        <w:t>a</w:t>
      </w:r>
      <w:r>
        <w:rPr>
          <w:sz w:val="25"/>
          <w:szCs w:val="25"/>
          <w:lang w:bidi="he-IL"/>
        </w:rPr>
        <w:t xml:space="preserve">u greffe, </w:t>
      </w:r>
    </w:p>
    <w:p w14:paraId="38703C7E" w14:textId="498564B2" w:rsidR="00C7114A" w:rsidRDefault="00C7114A">
      <w:pPr>
        <w:pStyle w:val="Style"/>
        <w:framePr w:w="8313" w:h="1281" w:wrap="auto" w:hAnchor="margin" w:x="34" w:y="7450"/>
        <w:spacing w:line="312" w:lineRule="exact"/>
        <w:ind w:left="33" w:right="4" w:firstLine="662"/>
        <w:jc w:val="both"/>
        <w:rPr>
          <w:sz w:val="25"/>
          <w:szCs w:val="25"/>
          <w:lang w:bidi="he-IL"/>
        </w:rPr>
      </w:pPr>
      <w:r>
        <w:rPr>
          <w:sz w:val="25"/>
          <w:szCs w:val="25"/>
          <w:lang w:bidi="he-IL"/>
        </w:rPr>
        <w:t xml:space="preserve">Constate le caractère irrévocable des dispositions de l'arrêt rendu par la cour d'appel d'Angers relativement </w:t>
      </w:r>
      <w:r>
        <w:rPr>
          <w:rFonts w:ascii="Arial" w:hAnsi="Arial" w:cs="Arial"/>
          <w:w w:val="92"/>
          <w:lang w:bidi="he-IL"/>
        </w:rPr>
        <w:t xml:space="preserve">à </w:t>
      </w:r>
      <w:r>
        <w:rPr>
          <w:sz w:val="25"/>
          <w:szCs w:val="25"/>
          <w:lang w:bidi="he-IL"/>
        </w:rPr>
        <w:t>la validation, pour la déterminati</w:t>
      </w:r>
      <w:r w:rsidR="00192F60">
        <w:rPr>
          <w:sz w:val="25"/>
          <w:szCs w:val="25"/>
          <w:lang w:bidi="he-IL"/>
        </w:rPr>
        <w:t>o</w:t>
      </w:r>
      <w:r>
        <w:rPr>
          <w:sz w:val="25"/>
          <w:szCs w:val="25"/>
          <w:lang w:bidi="he-IL"/>
        </w:rPr>
        <w:t>n du dr</w:t>
      </w:r>
      <w:r w:rsidR="00192F60">
        <w:rPr>
          <w:sz w:val="25"/>
          <w:szCs w:val="25"/>
          <w:lang w:bidi="he-IL"/>
        </w:rPr>
        <w:t>o</w:t>
      </w:r>
      <w:r>
        <w:rPr>
          <w:sz w:val="25"/>
          <w:szCs w:val="25"/>
          <w:lang w:bidi="he-IL"/>
        </w:rPr>
        <w:t xml:space="preserve">it </w:t>
      </w:r>
      <w:r>
        <w:rPr>
          <w:sz w:val="26"/>
          <w:szCs w:val="26"/>
          <w:lang w:bidi="he-IL"/>
        </w:rPr>
        <w:t xml:space="preserve">à </w:t>
      </w:r>
      <w:r>
        <w:rPr>
          <w:sz w:val="25"/>
          <w:szCs w:val="25"/>
          <w:lang w:bidi="he-IL"/>
        </w:rPr>
        <w:t xml:space="preserve">pension de M. </w:t>
      </w:r>
      <w:r w:rsidR="00C00BBA">
        <w:rPr>
          <w:sz w:val="25"/>
          <w:szCs w:val="25"/>
          <w:lang w:bidi="he-IL"/>
        </w:rPr>
        <w:t>K............</w:t>
      </w:r>
      <w:r>
        <w:rPr>
          <w:sz w:val="25"/>
          <w:szCs w:val="25"/>
          <w:lang w:bidi="he-IL"/>
        </w:rPr>
        <w:t>, de dix trimestres supplémentaires pour la période du 15</w:t>
      </w:r>
      <w:r w:rsidR="00192F60">
        <w:rPr>
          <w:sz w:val="25"/>
          <w:szCs w:val="25"/>
          <w:lang w:bidi="he-IL"/>
        </w:rPr>
        <w:t> </w:t>
      </w:r>
      <w:r>
        <w:rPr>
          <w:sz w:val="25"/>
          <w:szCs w:val="25"/>
          <w:lang w:bidi="he-IL"/>
        </w:rPr>
        <w:t xml:space="preserve">octobre 1966 au 6 avril 1969 ; </w:t>
      </w:r>
    </w:p>
    <w:p w14:paraId="44CD799A" w14:textId="77777777" w:rsidR="00C7114A" w:rsidRDefault="00C7114A">
      <w:pPr>
        <w:pStyle w:val="Style"/>
        <w:framePr w:w="8313" w:h="316" w:wrap="auto" w:hAnchor="margin" w:x="34" w:y="9058"/>
        <w:spacing w:line="273" w:lineRule="exact"/>
        <w:ind w:left="686"/>
        <w:rPr>
          <w:sz w:val="25"/>
          <w:szCs w:val="25"/>
          <w:lang w:bidi="he-IL"/>
        </w:rPr>
      </w:pPr>
      <w:r>
        <w:rPr>
          <w:sz w:val="25"/>
          <w:szCs w:val="25"/>
          <w:lang w:bidi="he-IL"/>
        </w:rPr>
        <w:t xml:space="preserve">Dans ces limites, </w:t>
      </w:r>
    </w:p>
    <w:p w14:paraId="19BEDBE5" w14:textId="6A898E21" w:rsidR="00C7114A" w:rsidRDefault="00C7114A">
      <w:pPr>
        <w:pStyle w:val="Style"/>
        <w:framePr w:w="8328" w:h="993" w:wrap="auto" w:hAnchor="margin" w:x="34" w:y="9634"/>
        <w:spacing w:line="312" w:lineRule="exact"/>
        <w:ind w:left="33" w:right="4" w:firstLine="662"/>
        <w:jc w:val="both"/>
        <w:rPr>
          <w:sz w:val="25"/>
          <w:szCs w:val="25"/>
          <w:lang w:bidi="he-IL"/>
        </w:rPr>
      </w:pPr>
      <w:r>
        <w:rPr>
          <w:sz w:val="25"/>
          <w:szCs w:val="25"/>
          <w:lang w:bidi="he-IL"/>
        </w:rPr>
        <w:t xml:space="preserve">Confirme le jugement déféré en ce qu'il a refusé </w:t>
      </w:r>
      <w:r>
        <w:rPr>
          <w:sz w:val="26"/>
          <w:szCs w:val="26"/>
          <w:lang w:bidi="he-IL"/>
        </w:rPr>
        <w:t xml:space="preserve">à </w:t>
      </w:r>
      <w:r>
        <w:rPr>
          <w:sz w:val="25"/>
          <w:szCs w:val="25"/>
          <w:lang w:bidi="he-IL"/>
        </w:rPr>
        <w:t xml:space="preserve">M. </w:t>
      </w:r>
      <w:r w:rsidR="00C00BBA">
        <w:rPr>
          <w:sz w:val="25"/>
          <w:szCs w:val="25"/>
          <w:lang w:bidi="he-IL"/>
        </w:rPr>
        <w:t>K............</w:t>
      </w:r>
      <w:r>
        <w:rPr>
          <w:sz w:val="25"/>
          <w:szCs w:val="25"/>
          <w:lang w:bidi="he-IL"/>
        </w:rPr>
        <w:t>le bénéfice de la majoration de pension prévue par l'article 2 V du décret n° 2006-1325 du 31</w:t>
      </w:r>
      <w:r w:rsidR="00192F60">
        <w:rPr>
          <w:sz w:val="25"/>
          <w:szCs w:val="25"/>
          <w:lang w:bidi="he-IL"/>
        </w:rPr>
        <w:t> </w:t>
      </w:r>
      <w:r>
        <w:rPr>
          <w:sz w:val="25"/>
          <w:szCs w:val="25"/>
          <w:lang w:bidi="he-IL"/>
        </w:rPr>
        <w:t xml:space="preserve">octobre 2006 ; </w:t>
      </w:r>
    </w:p>
    <w:p w14:paraId="4A069697" w14:textId="5D090EB7" w:rsidR="00C7114A" w:rsidRDefault="00C7114A">
      <w:pPr>
        <w:pStyle w:val="Style"/>
        <w:framePr w:w="8313" w:h="336" w:wrap="auto" w:hAnchor="margin" w:x="34" w:y="10935"/>
        <w:spacing w:line="273" w:lineRule="exact"/>
        <w:ind w:left="686"/>
        <w:rPr>
          <w:sz w:val="25"/>
          <w:szCs w:val="25"/>
          <w:lang w:bidi="he-IL"/>
        </w:rPr>
      </w:pPr>
      <w:r>
        <w:rPr>
          <w:sz w:val="25"/>
          <w:szCs w:val="25"/>
          <w:lang w:bidi="he-IL"/>
        </w:rPr>
        <w:t>Ajoutant au jugement déféré</w:t>
      </w:r>
      <w:r w:rsidR="00192F60">
        <w:rPr>
          <w:sz w:val="25"/>
          <w:szCs w:val="25"/>
          <w:lang w:bidi="he-IL"/>
        </w:rPr>
        <w:t> </w:t>
      </w:r>
      <w:r>
        <w:rPr>
          <w:sz w:val="25"/>
          <w:szCs w:val="25"/>
          <w:lang w:bidi="he-IL"/>
        </w:rPr>
        <w:t xml:space="preserve">; </w:t>
      </w:r>
    </w:p>
    <w:p w14:paraId="79CBF3BF" w14:textId="4AEE8F60" w:rsidR="00C7114A" w:rsidRDefault="00C7114A">
      <w:pPr>
        <w:pStyle w:val="Style"/>
        <w:framePr w:w="8356" w:h="1353" w:wrap="auto" w:hAnchor="margin" w:x="34" w:y="11525"/>
        <w:spacing w:line="312" w:lineRule="exact"/>
        <w:ind w:left="33" w:right="4" w:firstLine="662"/>
        <w:jc w:val="both"/>
        <w:rPr>
          <w:sz w:val="25"/>
          <w:szCs w:val="25"/>
          <w:lang w:bidi="he-IL"/>
        </w:rPr>
      </w:pPr>
      <w:r>
        <w:rPr>
          <w:sz w:val="25"/>
          <w:szCs w:val="25"/>
          <w:lang w:bidi="he-IL"/>
        </w:rPr>
        <w:t xml:space="preserve">Dit pour droit que le montant de la pension de M. </w:t>
      </w:r>
      <w:r w:rsidR="00C00BBA">
        <w:rPr>
          <w:sz w:val="25"/>
          <w:szCs w:val="25"/>
          <w:lang w:bidi="he-IL"/>
        </w:rPr>
        <w:t>K............</w:t>
      </w:r>
      <w:r>
        <w:rPr>
          <w:sz w:val="25"/>
          <w:szCs w:val="25"/>
          <w:lang w:bidi="he-IL"/>
        </w:rPr>
        <w:t xml:space="preserve"> doit être calculé sur la base, d'une part, des trimestres cotisés, et sur la base, d'autre part, des trimestres assimilés </w:t>
      </w:r>
      <w:r>
        <w:rPr>
          <w:rFonts w:ascii="Arial" w:hAnsi="Arial" w:cs="Arial"/>
          <w:w w:val="92"/>
          <w:lang w:bidi="he-IL"/>
        </w:rPr>
        <w:t xml:space="preserve">à </w:t>
      </w:r>
      <w:r>
        <w:rPr>
          <w:sz w:val="25"/>
          <w:szCs w:val="25"/>
          <w:lang w:bidi="he-IL"/>
        </w:rPr>
        <w:t>des périodes cotisées, ce qui est le cas des périodes d'activité accomplies avant le 1</w:t>
      </w:r>
      <w:r>
        <w:rPr>
          <w:sz w:val="25"/>
          <w:szCs w:val="25"/>
          <w:vertAlign w:val="superscript"/>
          <w:lang w:bidi="he-IL"/>
        </w:rPr>
        <w:t>er</w:t>
      </w:r>
      <w:r>
        <w:rPr>
          <w:sz w:val="25"/>
          <w:szCs w:val="25"/>
          <w:lang w:bidi="he-IL"/>
        </w:rPr>
        <w:t xml:space="preserve"> janvier 1979 ; </w:t>
      </w:r>
    </w:p>
    <w:p w14:paraId="2052DEE0" w14:textId="77777777" w:rsidR="00C7114A" w:rsidRDefault="00C7114A">
      <w:pPr>
        <w:pStyle w:val="Style"/>
        <w:framePr w:w="8313" w:h="206" w:wrap="auto" w:hAnchor="margin" w:x="34" w:y="15212"/>
        <w:spacing w:line="206" w:lineRule="exact"/>
        <w:ind w:left="4224"/>
        <w:rPr>
          <w:sz w:val="19"/>
          <w:szCs w:val="19"/>
          <w:lang w:bidi="he-IL"/>
        </w:rPr>
      </w:pPr>
      <w:r>
        <w:rPr>
          <w:sz w:val="19"/>
          <w:szCs w:val="19"/>
          <w:lang w:bidi="he-IL"/>
        </w:rPr>
        <w:t xml:space="preserve">6 </w:t>
      </w:r>
    </w:p>
    <w:p w14:paraId="263CEDDA" w14:textId="77777777" w:rsidR="00C7114A" w:rsidRDefault="00C7114A">
      <w:pPr>
        <w:pStyle w:val="Style"/>
        <w:rPr>
          <w:sz w:val="19"/>
          <w:szCs w:val="19"/>
          <w:lang w:bidi="he-IL"/>
        </w:rPr>
        <w:sectPr w:rsidR="00C7114A">
          <w:pgSz w:w="11907" w:h="16840"/>
          <w:pgMar w:top="360" w:right="361" w:bottom="360" w:left="1337" w:header="720" w:footer="720" w:gutter="0"/>
          <w:cols w:space="720"/>
          <w:noEndnote/>
        </w:sectPr>
      </w:pPr>
    </w:p>
    <w:p w14:paraId="0A7D79B3" w14:textId="77777777" w:rsidR="00C7114A" w:rsidRDefault="00C7114A">
      <w:pPr>
        <w:pStyle w:val="Style"/>
        <w:rPr>
          <w:sz w:val="2"/>
          <w:szCs w:val="2"/>
          <w:lang w:bidi="he-IL"/>
        </w:rPr>
      </w:pPr>
    </w:p>
    <w:p w14:paraId="7A72A9F7" w14:textId="61DC2685" w:rsidR="00C7114A" w:rsidRDefault="00C7114A">
      <w:pPr>
        <w:pStyle w:val="Style"/>
        <w:framePr w:w="8318" w:h="1262" w:wrap="auto" w:hAnchor="margin" w:x="1211" w:y="2655"/>
        <w:spacing w:line="307" w:lineRule="exact"/>
        <w:ind w:firstLine="667"/>
        <w:jc w:val="both"/>
        <w:rPr>
          <w:lang w:bidi="he-IL"/>
        </w:rPr>
      </w:pPr>
      <w:r>
        <w:rPr>
          <w:lang w:bidi="he-IL"/>
        </w:rPr>
        <w:t xml:space="preserve">Déboute M. </w:t>
      </w:r>
      <w:r w:rsidR="00C00BBA">
        <w:rPr>
          <w:lang w:bidi="he-IL"/>
        </w:rPr>
        <w:t>K............</w:t>
      </w:r>
      <w:r>
        <w:rPr>
          <w:lang w:bidi="he-IL"/>
        </w:rPr>
        <w:t xml:space="preserve"> de sa demande tendant à faire reconnaître que le montant de sa pension doit être majoré par application de l'article 2 V </w:t>
      </w:r>
      <w:r>
        <w:rPr>
          <w:i/>
          <w:iCs/>
          <w:w w:val="92"/>
          <w:sz w:val="27"/>
          <w:szCs w:val="27"/>
          <w:lang w:bidi="he-IL"/>
        </w:rPr>
        <w:t xml:space="preserve">bis </w:t>
      </w:r>
      <w:r>
        <w:rPr>
          <w:lang w:bidi="he-IL"/>
        </w:rPr>
        <w:t>du décre</w:t>
      </w:r>
      <w:r w:rsidR="00192F60">
        <w:rPr>
          <w:lang w:bidi="he-IL"/>
        </w:rPr>
        <w:t>t n°</w:t>
      </w:r>
      <w:r>
        <w:rPr>
          <w:w w:val="70"/>
          <w:sz w:val="25"/>
          <w:szCs w:val="25"/>
          <w:lang w:bidi="he-IL"/>
        </w:rPr>
        <w:t xml:space="preserve"> </w:t>
      </w:r>
      <w:r>
        <w:rPr>
          <w:lang w:bidi="he-IL"/>
        </w:rPr>
        <w:t xml:space="preserve">2006-1325 du 31 octobre 2006, dans sa rédaction issue du décret n° 2010-103 du 28 janvier 2010 ; </w:t>
      </w:r>
    </w:p>
    <w:p w14:paraId="1BEF6770" w14:textId="5159FB17" w:rsidR="00C7114A" w:rsidRDefault="00C7114A">
      <w:pPr>
        <w:pStyle w:val="Style"/>
        <w:framePr w:w="8313" w:h="657" w:wrap="auto" w:hAnchor="margin" w:x="1215" w:y="4210"/>
        <w:spacing w:line="312" w:lineRule="exact"/>
        <w:ind w:left="4" w:firstLine="667"/>
        <w:rPr>
          <w:lang w:bidi="he-IL"/>
        </w:rPr>
      </w:pPr>
      <w:r>
        <w:rPr>
          <w:lang w:bidi="he-IL"/>
        </w:rPr>
        <w:t>Condamne la Cavima</w:t>
      </w:r>
      <w:r w:rsidR="00192F60">
        <w:rPr>
          <w:lang w:bidi="he-IL"/>
        </w:rPr>
        <w:t>c à</w:t>
      </w:r>
      <w:r>
        <w:rPr>
          <w:sz w:val="25"/>
          <w:szCs w:val="25"/>
          <w:lang w:bidi="he-IL"/>
        </w:rPr>
        <w:t xml:space="preserve"> </w:t>
      </w:r>
      <w:r>
        <w:rPr>
          <w:lang w:bidi="he-IL"/>
        </w:rPr>
        <w:t xml:space="preserve">payer </w:t>
      </w:r>
      <w:r>
        <w:rPr>
          <w:sz w:val="25"/>
          <w:szCs w:val="25"/>
          <w:lang w:bidi="he-IL"/>
        </w:rPr>
        <w:t xml:space="preserve">à </w:t>
      </w:r>
      <w:r>
        <w:rPr>
          <w:lang w:bidi="he-IL"/>
        </w:rPr>
        <w:t xml:space="preserve">M. </w:t>
      </w:r>
      <w:r w:rsidR="00C00BBA">
        <w:rPr>
          <w:lang w:bidi="he-IL"/>
        </w:rPr>
        <w:t>K............</w:t>
      </w:r>
      <w:r>
        <w:rPr>
          <w:lang w:bidi="he-IL"/>
        </w:rPr>
        <w:t xml:space="preserve"> une somme de 1.000 </w:t>
      </w:r>
      <w:r>
        <w:rPr>
          <w:sz w:val="26"/>
          <w:szCs w:val="26"/>
          <w:lang w:bidi="he-IL"/>
        </w:rPr>
        <w:t xml:space="preserve">€ </w:t>
      </w:r>
      <w:r>
        <w:rPr>
          <w:lang w:bidi="he-IL"/>
        </w:rPr>
        <w:t>au titre des frais irrépétibles de défense exposés devant la juridiction de renvoi</w:t>
      </w:r>
      <w:r w:rsidR="00192F60">
        <w:rPr>
          <w:lang w:bidi="he-IL"/>
        </w:rPr>
        <w:t> </w:t>
      </w:r>
      <w:r>
        <w:rPr>
          <w:lang w:bidi="he-IL"/>
        </w:rPr>
        <w:t xml:space="preserve">; </w:t>
      </w:r>
    </w:p>
    <w:p w14:paraId="4A5FED28" w14:textId="04029114" w:rsidR="00C7114A" w:rsidRDefault="00C7114A">
      <w:pPr>
        <w:pStyle w:val="Style"/>
        <w:framePr w:w="8304" w:h="585" w:wrap="auto" w:hAnchor="margin" w:x="1215" w:y="5161"/>
        <w:spacing w:line="312" w:lineRule="exact"/>
        <w:ind w:left="4" w:firstLine="667"/>
        <w:rPr>
          <w:lang w:bidi="he-IL"/>
        </w:rPr>
      </w:pPr>
      <w:r>
        <w:rPr>
          <w:lang w:bidi="he-IL"/>
        </w:rPr>
        <w:t xml:space="preserve">Dispense M. </w:t>
      </w:r>
      <w:r w:rsidR="00C00BBA">
        <w:rPr>
          <w:lang w:bidi="he-IL"/>
        </w:rPr>
        <w:t>K............</w:t>
      </w:r>
      <w:r>
        <w:rPr>
          <w:lang w:bidi="he-IL"/>
        </w:rPr>
        <w:t xml:space="preserve"> du paiement du droit prévu à l'article R. 144-10 du code de la sécurité sociale. </w:t>
      </w:r>
    </w:p>
    <w:p w14:paraId="5D19FD95" w14:textId="77777777" w:rsidR="00C7114A" w:rsidRDefault="00C7114A">
      <w:pPr>
        <w:pStyle w:val="Style"/>
        <w:framePr w:w="1656" w:h="321" w:wrap="auto" w:hAnchor="margin" w:x="1211" w:y="6409"/>
        <w:spacing w:line="264" w:lineRule="exact"/>
        <w:ind w:left="4"/>
        <w:rPr>
          <w:lang w:bidi="he-IL"/>
        </w:rPr>
      </w:pPr>
      <w:r>
        <w:rPr>
          <w:lang w:bidi="he-IL"/>
        </w:rPr>
        <w:t xml:space="preserve">LE GREFFIER, </w:t>
      </w:r>
    </w:p>
    <w:p w14:paraId="4922261A" w14:textId="77777777" w:rsidR="00C7114A" w:rsidRDefault="00C7114A">
      <w:pPr>
        <w:pStyle w:val="Style"/>
        <w:framePr w:w="1824" w:h="307" w:wrap="auto" w:hAnchor="margin" w:x="7436" w:y="6399"/>
        <w:spacing w:line="264" w:lineRule="exact"/>
        <w:ind w:left="4"/>
        <w:rPr>
          <w:lang w:bidi="he-IL"/>
        </w:rPr>
      </w:pPr>
      <w:r>
        <w:rPr>
          <w:lang w:bidi="he-IL"/>
        </w:rPr>
        <w:t xml:space="preserve">LE PRESIDENT, </w:t>
      </w:r>
    </w:p>
    <w:p w14:paraId="3E1C9FA4" w14:textId="42647732" w:rsidR="00C7114A" w:rsidRDefault="00C7114A">
      <w:pPr>
        <w:pStyle w:val="Style"/>
        <w:framePr w:w="1800" w:h="1070" w:wrap="auto" w:hAnchor="margin" w:x="1268" w:y="6831"/>
        <w:spacing w:line="652" w:lineRule="exact"/>
        <w:rPr>
          <w:rFonts w:ascii="Arial" w:hAnsi="Arial" w:cs="Arial"/>
          <w:w w:val="61"/>
          <w:sz w:val="18"/>
          <w:szCs w:val="18"/>
          <w:lang w:bidi="he-IL"/>
        </w:rPr>
      </w:pPr>
    </w:p>
    <w:p w14:paraId="6B253B81" w14:textId="0A37F651" w:rsidR="00C7114A" w:rsidRDefault="00C7114A">
      <w:pPr>
        <w:pStyle w:val="Style"/>
        <w:framePr w:w="1228" w:h="960" w:wrap="auto" w:hAnchor="margin" w:x="7926" w:y="7143"/>
        <w:rPr>
          <w:rFonts w:ascii="Arial" w:hAnsi="Arial" w:cs="Arial"/>
          <w:sz w:val="18"/>
          <w:szCs w:val="18"/>
          <w:lang w:bidi="he-IL"/>
        </w:rPr>
      </w:pPr>
    </w:p>
    <w:p w14:paraId="0E68B768" w14:textId="233D8585" w:rsidR="00C7114A" w:rsidRDefault="00C7114A">
      <w:pPr>
        <w:pStyle w:val="Style"/>
        <w:framePr w:w="2976" w:h="1401" w:wrap="auto" w:hAnchor="margin" w:x="3548" w:y="8468"/>
        <w:rPr>
          <w:rFonts w:ascii="Arial" w:hAnsi="Arial" w:cs="Arial"/>
          <w:sz w:val="18"/>
          <w:szCs w:val="18"/>
          <w:lang w:bidi="he-IL"/>
        </w:rPr>
      </w:pPr>
    </w:p>
    <w:p w14:paraId="6250C7DA" w14:textId="77777777" w:rsidR="00C7114A" w:rsidRDefault="00C7114A">
      <w:pPr>
        <w:pStyle w:val="Style"/>
        <w:framePr w:w="134" w:h="86" w:wrap="auto" w:hAnchor="margin" w:x="1" w:y="10359"/>
        <w:spacing w:line="62" w:lineRule="exact"/>
        <w:rPr>
          <w:w w:val="125"/>
          <w:sz w:val="8"/>
          <w:szCs w:val="8"/>
          <w:lang w:bidi="he-IL"/>
        </w:rPr>
      </w:pPr>
      <w:r>
        <w:rPr>
          <w:w w:val="125"/>
          <w:sz w:val="8"/>
          <w:szCs w:val="8"/>
          <w:lang w:bidi="he-IL"/>
        </w:rPr>
        <w:t xml:space="preserve">-i... </w:t>
      </w:r>
    </w:p>
    <w:p w14:paraId="500FE371" w14:textId="77777777" w:rsidR="00C7114A" w:rsidRDefault="00C7114A">
      <w:pPr>
        <w:pStyle w:val="Style"/>
        <w:framePr w:w="100" w:h="216" w:wrap="auto" w:hAnchor="margin" w:x="5420" w:y="15413"/>
        <w:spacing w:line="216" w:lineRule="exact"/>
        <w:ind w:left="4"/>
        <w:rPr>
          <w:sz w:val="20"/>
          <w:szCs w:val="20"/>
          <w:lang w:bidi="he-IL"/>
        </w:rPr>
      </w:pPr>
      <w:r>
        <w:rPr>
          <w:sz w:val="20"/>
          <w:szCs w:val="20"/>
          <w:lang w:bidi="he-IL"/>
        </w:rPr>
        <w:t xml:space="preserve">7 </w:t>
      </w:r>
    </w:p>
    <w:sectPr w:rsidR="00C7114A">
      <w:pgSz w:w="11907" w:h="16840"/>
      <w:pgMar w:top="360" w:right="360" w:bottom="360" w:left="41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mLPrSsRbdweeSz7HSo933w0ZrTStoqtAFiSrwdqVtlG5TOxft5B6HB9oFxNWS2cfUeFatzI6gYgEnjjwGeBxUw==" w:salt="O2E0VE2hPdKmKa22dAkplA=="/>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11130A"/>
    <w:rsid w:val="00192F60"/>
    <w:rsid w:val="00266E1F"/>
    <w:rsid w:val="00385AB6"/>
    <w:rsid w:val="00527345"/>
    <w:rsid w:val="006049A4"/>
    <w:rsid w:val="00647B95"/>
    <w:rsid w:val="00874CB3"/>
    <w:rsid w:val="00B17349"/>
    <w:rsid w:val="00C00BBA"/>
    <w:rsid w:val="00C71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9AA9F"/>
  <w14:defaultImageDpi w14:val="0"/>
  <w15:docId w15:val="{5D276F44-78FA-4E24-B369-D9663E88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2189</Words>
  <Characters>12044</Characters>
  <Application>Microsoft Office Word</Application>
  <DocSecurity>8</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6</cp:revision>
  <cp:lastPrinted>2021-02-17T19:27:00Z</cp:lastPrinted>
  <dcterms:created xsi:type="dcterms:W3CDTF">2021-02-15T14:30:00Z</dcterms:created>
  <dcterms:modified xsi:type="dcterms:W3CDTF">2021-02-17T19:41:00Z</dcterms:modified>
</cp:coreProperties>
</file>