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4D31" w14:textId="77777777" w:rsidR="009E75EB" w:rsidRDefault="009E75EB">
      <w:pPr>
        <w:pStyle w:val="Style"/>
        <w:rPr>
          <w:sz w:val="2"/>
          <w:szCs w:val="2"/>
        </w:rPr>
      </w:pPr>
    </w:p>
    <w:p w14:paraId="2DAE052D" w14:textId="43059F76" w:rsidR="009E75EB" w:rsidRDefault="009E75EB">
      <w:pPr>
        <w:pStyle w:val="Style"/>
        <w:framePr w:w="9475" w:h="216" w:wrap="auto" w:hAnchor="margin" w:x="8" w:y="1"/>
        <w:spacing w:line="172" w:lineRule="exact"/>
        <w:ind w:left="1375"/>
        <w:rPr>
          <w:b/>
          <w:bCs/>
          <w:i/>
          <w:iCs/>
          <w:w w:val="92"/>
          <w:sz w:val="15"/>
          <w:szCs w:val="15"/>
        </w:rPr>
      </w:pPr>
      <w:r>
        <w:rPr>
          <w:b/>
          <w:bCs/>
          <w:i/>
          <w:iCs/>
          <w:w w:val="92"/>
          <w:sz w:val="15"/>
          <w:szCs w:val="15"/>
        </w:rPr>
        <w:t xml:space="preserve">Dispensé des formalités de timbre et d'enregistrement (Article L-124.1 du Code de fa </w:t>
      </w:r>
      <w:r w:rsidR="00DC706D">
        <w:rPr>
          <w:b/>
          <w:bCs/>
          <w:i/>
          <w:iCs/>
          <w:w w:val="92"/>
          <w:sz w:val="15"/>
          <w:szCs w:val="15"/>
        </w:rPr>
        <w:t>Sécurité</w:t>
      </w:r>
      <w:r>
        <w:rPr>
          <w:b/>
          <w:bCs/>
          <w:i/>
          <w:iCs/>
          <w:w w:val="92"/>
          <w:sz w:val="15"/>
          <w:szCs w:val="15"/>
        </w:rPr>
        <w:t xml:space="preserve"> Socia</w:t>
      </w:r>
      <w:r w:rsidR="00DC706D">
        <w:rPr>
          <w:b/>
          <w:bCs/>
          <w:i/>
          <w:iCs/>
          <w:w w:val="92"/>
          <w:sz w:val="15"/>
          <w:szCs w:val="15"/>
        </w:rPr>
        <w:t>l</w:t>
      </w:r>
      <w:r>
        <w:rPr>
          <w:b/>
          <w:bCs/>
          <w:i/>
          <w:iCs/>
          <w:w w:val="92"/>
          <w:sz w:val="15"/>
          <w:szCs w:val="15"/>
        </w:rPr>
        <w:t xml:space="preserve">e) </w:t>
      </w:r>
    </w:p>
    <w:p w14:paraId="080967EB" w14:textId="77777777" w:rsidR="009E75EB" w:rsidRDefault="009E75EB">
      <w:pPr>
        <w:pStyle w:val="Style"/>
        <w:framePr w:w="9475" w:h="1389" w:wrap="auto" w:hAnchor="margin" w:x="8" w:y="339"/>
        <w:spacing w:line="252" w:lineRule="exact"/>
        <w:ind w:left="3456"/>
        <w:rPr>
          <w:rFonts w:ascii="Times New Roman" w:hAnsi="Times New Roman" w:cs="Times New Roman"/>
          <w:lang w:bidi="he-IL"/>
        </w:rPr>
      </w:pPr>
      <w:r>
        <w:rPr>
          <w:rFonts w:ascii="Times New Roman" w:hAnsi="Times New Roman" w:cs="Times New Roman"/>
          <w:lang w:bidi="he-IL"/>
        </w:rPr>
        <w:t xml:space="preserve">REPUBLIQUE FRANCAISE </w:t>
      </w:r>
    </w:p>
    <w:p w14:paraId="6BE44A4E" w14:textId="77777777" w:rsidR="009E75EB" w:rsidRDefault="009E75EB">
      <w:pPr>
        <w:pStyle w:val="Style"/>
        <w:framePr w:w="9475" w:h="1389" w:wrap="auto" w:hAnchor="margin" w:x="8" w:y="339"/>
        <w:spacing w:line="280" w:lineRule="exact"/>
        <w:ind w:left="1900" w:right="1461"/>
        <w:jc w:val="center"/>
        <w:rPr>
          <w:rFonts w:ascii="Times New Roman" w:hAnsi="Times New Roman" w:cs="Times New Roman"/>
          <w:lang w:bidi="he-IL"/>
        </w:rPr>
      </w:pPr>
      <w:r>
        <w:rPr>
          <w:rFonts w:ascii="Times New Roman" w:hAnsi="Times New Roman" w:cs="Times New Roman"/>
          <w:lang w:bidi="he-IL"/>
        </w:rPr>
        <w:t xml:space="preserve">TRIBUNAL DES AFFAIRES DE SECURITE SOCIALE DE L'AUBE </w:t>
      </w:r>
    </w:p>
    <w:p w14:paraId="30038B6C" w14:textId="77777777" w:rsidR="009E75EB" w:rsidRDefault="009E75EB">
      <w:pPr>
        <w:pStyle w:val="Style"/>
        <w:framePr w:w="9475" w:h="1389" w:wrap="auto" w:hAnchor="margin" w:x="8" w:y="339"/>
        <w:spacing w:line="280" w:lineRule="exact"/>
        <w:ind w:left="3405" w:right="2894"/>
        <w:jc w:val="center"/>
        <w:rPr>
          <w:rFonts w:ascii="Times New Roman" w:hAnsi="Times New Roman" w:cs="Times New Roman"/>
          <w:lang w:bidi="he-IL"/>
        </w:rPr>
      </w:pPr>
      <w:r>
        <w:rPr>
          <w:rFonts w:ascii="Times New Roman" w:hAnsi="Times New Roman" w:cs="Times New Roman"/>
          <w:lang w:bidi="he-IL"/>
        </w:rPr>
        <w:t xml:space="preserve">CITE ADMINISTRATIVES LES VASSAULES- </w:t>
      </w:r>
    </w:p>
    <w:p w14:paraId="13087618" w14:textId="77777777" w:rsidR="009E75EB" w:rsidRDefault="009E75EB">
      <w:pPr>
        <w:pStyle w:val="Style"/>
        <w:framePr w:w="2908" w:h="259" w:wrap="auto" w:hAnchor="margin" w:x="3536" w:y="2031"/>
        <w:spacing w:line="252" w:lineRule="exact"/>
        <w:ind w:left="662"/>
        <w:rPr>
          <w:rFonts w:ascii="Times New Roman" w:hAnsi="Times New Roman" w:cs="Times New Roman"/>
          <w:lang w:bidi="he-IL"/>
        </w:rPr>
      </w:pPr>
      <w:r>
        <w:rPr>
          <w:rFonts w:ascii="Times New Roman" w:hAnsi="Times New Roman" w:cs="Times New Roman"/>
          <w:lang w:bidi="he-IL"/>
        </w:rPr>
        <w:t xml:space="preserve">10000 TROYES </w:t>
      </w:r>
    </w:p>
    <w:p w14:paraId="53C48B4E" w14:textId="77777777" w:rsidR="009E75EB" w:rsidRDefault="009E75EB">
      <w:pPr>
        <w:pStyle w:val="Style"/>
        <w:framePr w:w="3110" w:h="223" w:wrap="auto" w:hAnchor="margin" w:x="3435" w:y="2514"/>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 xml:space="preserve">JUGEMENT DU JEUDI 21 MAI 2015 </w:t>
      </w:r>
    </w:p>
    <w:p w14:paraId="362122A7" w14:textId="4E2927E8" w:rsidR="009E75EB" w:rsidRDefault="009E75EB">
      <w:pPr>
        <w:pStyle w:val="Style"/>
        <w:framePr w:w="2822" w:h="201" w:wrap="auto" w:hAnchor="margin" w:x="7338" w:y="2686"/>
        <w:rPr>
          <w:rFonts w:ascii="Times New Roman" w:hAnsi="Times New Roman" w:cs="Times New Roman"/>
          <w:sz w:val="19"/>
          <w:szCs w:val="19"/>
          <w:lang w:bidi="he-IL"/>
        </w:rPr>
      </w:pPr>
    </w:p>
    <w:p w14:paraId="303B290D" w14:textId="77777777" w:rsidR="009E75EB" w:rsidRDefault="009E75EB">
      <w:pPr>
        <w:pStyle w:val="Style"/>
        <w:framePr w:w="2916" w:h="216" w:wrap="auto" w:hAnchor="margin" w:x="3536" w:y="2982"/>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 xml:space="preserve">AU NOM DU PEUPLE FRANCAIS </w:t>
      </w:r>
    </w:p>
    <w:p w14:paraId="68A29D07" w14:textId="1BECD94F" w:rsidR="009E75EB" w:rsidRDefault="009E75EB">
      <w:pPr>
        <w:pStyle w:val="Style"/>
        <w:framePr w:w="6444" w:h="259" w:wrap="auto" w:hAnchor="margin" w:x="1" w:y="3478"/>
        <w:spacing w:line="244" w:lineRule="exact"/>
        <w:rPr>
          <w:rFonts w:ascii="Times New Roman" w:hAnsi="Times New Roman" w:cs="Times New Roman"/>
          <w:lang w:bidi="he-IL"/>
        </w:rPr>
      </w:pPr>
      <w:r>
        <w:rPr>
          <w:rFonts w:ascii="Times New Roman" w:hAnsi="Times New Roman" w:cs="Times New Roman"/>
          <w:lang w:bidi="he-IL"/>
        </w:rPr>
        <w:t>Numéro Recours</w:t>
      </w:r>
      <w:r w:rsidR="00D8392C">
        <w:rPr>
          <w:rFonts w:ascii="Times New Roman" w:hAnsi="Times New Roman" w:cs="Times New Roman"/>
          <w:lang w:bidi="he-IL"/>
        </w:rPr>
        <w:t> </w:t>
      </w:r>
      <w:r>
        <w:rPr>
          <w:rFonts w:ascii="Times New Roman" w:hAnsi="Times New Roman" w:cs="Times New Roman"/>
          <w:lang w:bidi="he-IL"/>
        </w:rPr>
        <w:t xml:space="preserve">: 21300309 </w:t>
      </w:r>
    </w:p>
    <w:p w14:paraId="416F166B" w14:textId="77777777" w:rsidR="009E75EB" w:rsidRDefault="009E75EB">
      <w:pPr>
        <w:pStyle w:val="Style"/>
        <w:framePr w:w="6674" w:h="453" w:wrap="auto" w:hAnchor="margin" w:x="1" w:y="3918"/>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 xml:space="preserve">Le Tribunal des Affaires de Sécurité Sociale de l'AUBE réuni en audience publique au Palais de Justice de TROYES le JEUDI 16 AVRIL 2015 </w:t>
      </w:r>
    </w:p>
    <w:p w14:paraId="5DBBF0E5" w14:textId="64A5B1B5" w:rsidR="009E75EB" w:rsidRDefault="009E75EB">
      <w:pPr>
        <w:pStyle w:val="Style"/>
        <w:framePr w:w="9482" w:h="259" w:wrap="auto" w:hAnchor="margin" w:x="1" w:y="4638"/>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Monsieur FRAVETTE, Juge au TG</w:t>
      </w:r>
      <w:r w:rsidR="00D8392C">
        <w:rPr>
          <w:rFonts w:ascii="Times New Roman" w:hAnsi="Times New Roman" w:cs="Times New Roman"/>
          <w:sz w:val="19"/>
          <w:szCs w:val="19"/>
          <w:lang w:bidi="he-IL"/>
        </w:rPr>
        <w:t>I</w:t>
      </w:r>
      <w:r>
        <w:rPr>
          <w:rFonts w:ascii="Times New Roman" w:hAnsi="Times New Roman" w:cs="Times New Roman"/>
          <w:sz w:val="19"/>
          <w:szCs w:val="19"/>
          <w:lang w:bidi="he-IL"/>
        </w:rPr>
        <w:t xml:space="preserve"> de Troyes, Président du Tribunal des Affaires de Sécurité Sociale</w:t>
      </w:r>
      <w:r w:rsidR="00D8392C">
        <w:rPr>
          <w:rFonts w:ascii="Times New Roman" w:hAnsi="Times New Roman" w:cs="Times New Roman"/>
          <w:sz w:val="19"/>
          <w:szCs w:val="19"/>
          <w:lang w:bidi="he-IL"/>
        </w:rPr>
        <w:t> </w:t>
      </w:r>
      <w:r>
        <w:rPr>
          <w:rFonts w:ascii="Times New Roman" w:hAnsi="Times New Roman" w:cs="Times New Roman"/>
          <w:sz w:val="19"/>
          <w:szCs w:val="19"/>
          <w:lang w:bidi="he-IL"/>
        </w:rPr>
        <w:t xml:space="preserve">; </w:t>
      </w:r>
    </w:p>
    <w:p w14:paraId="0E155BDC" w14:textId="439F5E7F" w:rsidR="009E75EB" w:rsidRDefault="009E75EB">
      <w:pPr>
        <w:pStyle w:val="Style"/>
        <w:framePr w:w="9482" w:h="230" w:wrap="auto" w:hAnchor="margin" w:x="1" w:y="5120"/>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Madame DUBUISSON, Secrétaire</w:t>
      </w:r>
      <w:r w:rsidR="00D8392C">
        <w:rPr>
          <w:rFonts w:ascii="Times New Roman" w:hAnsi="Times New Roman" w:cs="Times New Roman"/>
          <w:sz w:val="19"/>
          <w:szCs w:val="19"/>
          <w:lang w:bidi="he-IL"/>
        </w:rPr>
        <w:t> </w:t>
      </w:r>
      <w:r>
        <w:rPr>
          <w:rFonts w:ascii="Times New Roman" w:hAnsi="Times New Roman" w:cs="Times New Roman"/>
          <w:sz w:val="19"/>
          <w:szCs w:val="19"/>
          <w:lang w:bidi="he-IL"/>
        </w:rPr>
        <w:t xml:space="preserve">; </w:t>
      </w:r>
    </w:p>
    <w:p w14:paraId="6471B227" w14:textId="5506FD6C" w:rsidR="009E75EB" w:rsidRDefault="009E75EB">
      <w:pPr>
        <w:pStyle w:val="Style"/>
        <w:framePr w:w="9489" w:h="727" w:wrap="auto" w:hAnchor="margin" w:x="1" w:y="5566"/>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Mo</w:t>
      </w:r>
      <w:r w:rsidR="00D8392C">
        <w:rPr>
          <w:rFonts w:ascii="Times New Roman" w:hAnsi="Times New Roman" w:cs="Times New Roman"/>
          <w:sz w:val="19"/>
          <w:szCs w:val="19"/>
          <w:lang w:bidi="he-IL"/>
        </w:rPr>
        <w:t>n</w:t>
      </w:r>
      <w:r>
        <w:rPr>
          <w:rFonts w:ascii="Times New Roman" w:hAnsi="Times New Roman" w:cs="Times New Roman"/>
          <w:sz w:val="19"/>
          <w:szCs w:val="19"/>
          <w:lang w:bidi="he-IL"/>
        </w:rPr>
        <w:t>sieur GHRIB EL MOSTAFA, Membre Assesseur représenta</w:t>
      </w:r>
      <w:r w:rsidR="00D8392C">
        <w:rPr>
          <w:rFonts w:ascii="Times New Roman" w:hAnsi="Times New Roman" w:cs="Times New Roman"/>
          <w:sz w:val="19"/>
          <w:szCs w:val="19"/>
          <w:lang w:bidi="he-IL"/>
        </w:rPr>
        <w:t>n</w:t>
      </w:r>
      <w:r>
        <w:rPr>
          <w:rFonts w:ascii="Times New Roman" w:hAnsi="Times New Roman" w:cs="Times New Roman"/>
          <w:sz w:val="19"/>
          <w:szCs w:val="19"/>
          <w:lang w:bidi="he-IL"/>
        </w:rPr>
        <w:t>t les travailleurs salariés du Régime Général, présent</w:t>
      </w:r>
      <w:r w:rsidR="00D8392C">
        <w:rPr>
          <w:rFonts w:ascii="Times New Roman" w:hAnsi="Times New Roman" w:cs="Times New Roman"/>
          <w:sz w:val="19"/>
          <w:szCs w:val="19"/>
          <w:lang w:bidi="he-IL"/>
        </w:rPr>
        <w:t> </w:t>
      </w:r>
      <w:r>
        <w:rPr>
          <w:rFonts w:ascii="Times New Roman" w:hAnsi="Times New Roman" w:cs="Times New Roman"/>
          <w:sz w:val="19"/>
          <w:szCs w:val="19"/>
          <w:lang w:bidi="he-IL"/>
        </w:rPr>
        <w:t xml:space="preserve">; Monsieur MIGNON THIERRY, Membre Assesseur représentant les travailleurs </w:t>
      </w:r>
      <w:proofErr w:type="spellStart"/>
      <w:r>
        <w:rPr>
          <w:rFonts w:ascii="Times New Roman" w:hAnsi="Times New Roman" w:cs="Times New Roman"/>
          <w:sz w:val="19"/>
          <w:szCs w:val="19"/>
          <w:lang w:bidi="he-IL"/>
        </w:rPr>
        <w:t>non salariés</w:t>
      </w:r>
      <w:proofErr w:type="spellEnd"/>
      <w:r>
        <w:rPr>
          <w:rFonts w:ascii="Times New Roman" w:hAnsi="Times New Roman" w:cs="Times New Roman"/>
          <w:sz w:val="19"/>
          <w:szCs w:val="19"/>
          <w:lang w:bidi="he-IL"/>
        </w:rPr>
        <w:t xml:space="preserve"> du Régime Général. </w:t>
      </w:r>
      <w:r w:rsidR="00D8392C">
        <w:rPr>
          <w:rFonts w:ascii="Times New Roman" w:hAnsi="Times New Roman" w:cs="Times New Roman"/>
          <w:sz w:val="19"/>
          <w:szCs w:val="19"/>
          <w:lang w:bidi="he-IL"/>
        </w:rPr>
        <w:t>P</w:t>
      </w:r>
      <w:r>
        <w:rPr>
          <w:rFonts w:ascii="Times New Roman" w:hAnsi="Times New Roman" w:cs="Times New Roman"/>
          <w:sz w:val="19"/>
          <w:szCs w:val="19"/>
          <w:lang w:bidi="he-IL"/>
        </w:rPr>
        <w:t>résent</w:t>
      </w:r>
      <w:r w:rsidR="00D8392C">
        <w:rPr>
          <w:rFonts w:ascii="Times New Roman" w:hAnsi="Times New Roman" w:cs="Times New Roman"/>
          <w:sz w:val="19"/>
          <w:szCs w:val="19"/>
          <w:lang w:bidi="he-IL"/>
        </w:rPr>
        <w:t> </w:t>
      </w:r>
      <w:r>
        <w:rPr>
          <w:rFonts w:ascii="Times New Roman" w:hAnsi="Times New Roman" w:cs="Times New Roman"/>
          <w:sz w:val="19"/>
          <w:szCs w:val="19"/>
          <w:lang w:bidi="he-IL"/>
        </w:rPr>
        <w:t xml:space="preserve">; </w:t>
      </w:r>
    </w:p>
    <w:p w14:paraId="78CC7AF3" w14:textId="77777777" w:rsidR="009E75EB" w:rsidRDefault="009E75EB">
      <w:pPr>
        <w:pStyle w:val="Style"/>
        <w:framePr w:w="9475" w:h="252" w:wrap="auto" w:hAnchor="margin" w:x="8" w:y="6474"/>
        <w:spacing w:line="244" w:lineRule="exact"/>
        <w:ind w:left="4212"/>
        <w:rPr>
          <w:rFonts w:ascii="Times New Roman" w:hAnsi="Times New Roman" w:cs="Times New Roman"/>
          <w:lang w:bidi="he-IL"/>
        </w:rPr>
      </w:pPr>
      <w:r>
        <w:rPr>
          <w:rFonts w:ascii="Times New Roman" w:hAnsi="Times New Roman" w:cs="Times New Roman"/>
          <w:lang w:bidi="he-IL"/>
        </w:rPr>
        <w:t xml:space="preserve">EN LA CAUSE </w:t>
      </w:r>
    </w:p>
    <w:p w14:paraId="5795B4FC" w14:textId="3F25D2B7" w:rsidR="009E75EB" w:rsidRDefault="009E75EB">
      <w:pPr>
        <w:pStyle w:val="Style"/>
        <w:framePr w:w="9849" w:h="712" w:wrap="auto" w:hAnchor="margin" w:x="8" w:y="7100"/>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MADA</w:t>
      </w:r>
      <w:r w:rsidR="00D8392C">
        <w:rPr>
          <w:rFonts w:ascii="Times New Roman" w:hAnsi="Times New Roman" w:cs="Times New Roman"/>
          <w:sz w:val="19"/>
          <w:szCs w:val="19"/>
          <w:lang w:bidi="he-IL"/>
        </w:rPr>
        <w:t>M</w:t>
      </w:r>
      <w:r>
        <w:rPr>
          <w:rFonts w:ascii="Times New Roman" w:hAnsi="Times New Roman" w:cs="Times New Roman"/>
          <w:sz w:val="19"/>
          <w:szCs w:val="19"/>
          <w:lang w:bidi="he-IL"/>
        </w:rPr>
        <w:t xml:space="preserve">E </w:t>
      </w:r>
      <w:r w:rsidR="00D8392C">
        <w:rPr>
          <w:rFonts w:ascii="Times New Roman" w:hAnsi="Times New Roman" w:cs="Times New Roman"/>
          <w:sz w:val="19"/>
          <w:szCs w:val="19"/>
          <w:lang w:bidi="he-IL"/>
        </w:rPr>
        <w:t>T..................... S.........</w:t>
      </w:r>
      <w:r>
        <w:rPr>
          <w:rFonts w:ascii="Times New Roman" w:hAnsi="Times New Roman" w:cs="Times New Roman"/>
          <w:sz w:val="19"/>
          <w:szCs w:val="19"/>
          <w:lang w:bidi="he-IL"/>
        </w:rPr>
        <w:t xml:space="preserve">, </w:t>
      </w:r>
    </w:p>
    <w:p w14:paraId="254D195D" w14:textId="77777777" w:rsidR="009E75EB" w:rsidRDefault="009E75EB">
      <w:pPr>
        <w:pStyle w:val="Style"/>
        <w:framePr w:w="9849" w:h="712" w:wrap="auto" w:hAnchor="margin" w:x="8" w:y="7100"/>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 xml:space="preserve">représenté(e) par MONSIEUR AUVINET JOSEPH mandaté par le Syndicat de l'Enseignement Privé et dc la formation SEP CFDT de Maine et Loire, présent </w:t>
      </w:r>
    </w:p>
    <w:p w14:paraId="19D2DB41" w14:textId="77777777" w:rsidR="009E75EB" w:rsidRDefault="009E75EB">
      <w:pPr>
        <w:pStyle w:val="Style"/>
        <w:framePr w:w="9475" w:h="252" w:wrap="auto" w:hAnchor="margin" w:x="8" w:y="7935"/>
        <w:spacing w:line="244" w:lineRule="exact"/>
        <w:ind w:left="4507"/>
        <w:rPr>
          <w:rFonts w:ascii="Times New Roman" w:hAnsi="Times New Roman" w:cs="Times New Roman"/>
          <w:lang w:bidi="he-IL"/>
        </w:rPr>
      </w:pPr>
      <w:r>
        <w:rPr>
          <w:rFonts w:ascii="Times New Roman" w:hAnsi="Times New Roman" w:cs="Times New Roman"/>
          <w:lang w:bidi="he-IL"/>
        </w:rPr>
        <w:t xml:space="preserve">CONTRE </w:t>
      </w:r>
    </w:p>
    <w:p w14:paraId="4932179E" w14:textId="4689168A" w:rsidR="009E75EB" w:rsidRDefault="00D8392C">
      <w:pPr>
        <w:pStyle w:val="Style"/>
        <w:framePr w:w="9475" w:h="1036" w:wrap="auto" w:hAnchor="margin" w:x="8" w:y="8562"/>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CAVIMAC</w:t>
      </w:r>
      <w:r w:rsidR="009E75EB">
        <w:rPr>
          <w:rFonts w:ascii="Times New Roman" w:hAnsi="Times New Roman" w:cs="Times New Roman"/>
          <w:sz w:val="19"/>
          <w:szCs w:val="19"/>
          <w:lang w:bidi="he-IL"/>
        </w:rPr>
        <w:t xml:space="preserve">, Le </w:t>
      </w:r>
      <w:proofErr w:type="spellStart"/>
      <w:r w:rsidR="009E75EB">
        <w:rPr>
          <w:rFonts w:ascii="Times New Roman" w:hAnsi="Times New Roman" w:cs="Times New Roman"/>
          <w:sz w:val="19"/>
          <w:szCs w:val="19"/>
          <w:lang w:bidi="he-IL"/>
        </w:rPr>
        <w:t>Tryalis</w:t>
      </w:r>
      <w:proofErr w:type="spellEnd"/>
      <w:r w:rsidR="009E75EB">
        <w:rPr>
          <w:rFonts w:ascii="Times New Roman" w:hAnsi="Times New Roman" w:cs="Times New Roman"/>
          <w:sz w:val="19"/>
          <w:szCs w:val="19"/>
          <w:lang w:bidi="he-IL"/>
        </w:rPr>
        <w:t xml:space="preserve"> 9 avenue de Rosny 93100 MONTREUIL SOUS BOIS, </w:t>
      </w:r>
    </w:p>
    <w:p w14:paraId="21C0DB6C" w14:textId="5DD16E80" w:rsidR="009E75EB" w:rsidRDefault="009E75EB">
      <w:pPr>
        <w:pStyle w:val="Style"/>
        <w:framePr w:w="9475" w:h="1036" w:wrap="auto" w:hAnchor="margin" w:x="8" w:y="8562"/>
        <w:spacing w:line="208" w:lineRule="exact"/>
        <w:ind w:left="7"/>
        <w:rPr>
          <w:rFonts w:ascii="Times New Roman" w:hAnsi="Times New Roman" w:cs="Times New Roman"/>
          <w:sz w:val="19"/>
          <w:szCs w:val="19"/>
          <w:lang w:bidi="he-IL"/>
        </w:rPr>
      </w:pPr>
      <w:r>
        <w:rPr>
          <w:rFonts w:ascii="Times New Roman" w:hAnsi="Times New Roman" w:cs="Times New Roman"/>
          <w:sz w:val="19"/>
          <w:szCs w:val="19"/>
          <w:lang w:bidi="he-IL"/>
        </w:rPr>
        <w:t>représenté(e) par Maître DE LA GRANGE PATRICK</w:t>
      </w:r>
      <w:r w:rsidR="00D8392C">
        <w:rPr>
          <w:rFonts w:ascii="Times New Roman" w:hAnsi="Times New Roman" w:cs="Times New Roman"/>
          <w:sz w:val="19"/>
          <w:szCs w:val="19"/>
          <w:lang w:bidi="he-IL"/>
        </w:rPr>
        <w:t xml:space="preserve"> </w:t>
      </w:r>
      <w:r>
        <w:rPr>
          <w:rFonts w:ascii="Times New Roman" w:hAnsi="Times New Roman" w:cs="Times New Roman"/>
          <w:sz w:val="19"/>
          <w:szCs w:val="19"/>
          <w:lang w:bidi="he-IL"/>
        </w:rPr>
        <w:t>58 rue de Cource</w:t>
      </w:r>
      <w:r w:rsidR="00D8392C">
        <w:rPr>
          <w:rFonts w:ascii="Times New Roman" w:hAnsi="Times New Roman" w:cs="Times New Roman"/>
          <w:sz w:val="19"/>
          <w:szCs w:val="19"/>
          <w:lang w:bidi="he-IL"/>
        </w:rPr>
        <w:t>ll</w:t>
      </w:r>
      <w:r>
        <w:rPr>
          <w:rFonts w:ascii="Times New Roman" w:hAnsi="Times New Roman" w:cs="Times New Roman"/>
          <w:sz w:val="19"/>
          <w:szCs w:val="19"/>
          <w:lang w:bidi="he-IL"/>
        </w:rPr>
        <w:t xml:space="preserve">es 75008 PARIS, présent </w:t>
      </w:r>
    </w:p>
    <w:p w14:paraId="7EAE7B99" w14:textId="620E8983" w:rsidR="009E75EB" w:rsidRDefault="009E75EB">
      <w:pPr>
        <w:pStyle w:val="Style"/>
        <w:framePr w:w="9475" w:h="1036" w:wrap="auto" w:hAnchor="margin" w:x="8" w:y="8562"/>
        <w:spacing w:before="79" w:line="237" w:lineRule="exact"/>
        <w:ind w:right="856"/>
        <w:rPr>
          <w:rFonts w:ascii="Times New Roman" w:hAnsi="Times New Roman" w:cs="Times New Roman"/>
          <w:sz w:val="19"/>
          <w:szCs w:val="19"/>
          <w:lang w:bidi="he-IL"/>
        </w:rPr>
      </w:pPr>
      <w:r>
        <w:rPr>
          <w:rFonts w:ascii="Times New Roman" w:hAnsi="Times New Roman" w:cs="Times New Roman"/>
          <w:sz w:val="19"/>
          <w:szCs w:val="19"/>
          <w:lang w:bidi="he-IL"/>
        </w:rPr>
        <w:t xml:space="preserve">INSTITUT APOSTOLIQUE DE MARIE </w:t>
      </w:r>
      <w:r w:rsidR="00D8392C">
        <w:rPr>
          <w:rFonts w:ascii="Times New Roman" w:hAnsi="Times New Roman" w:cs="Times New Roman"/>
          <w:sz w:val="19"/>
          <w:szCs w:val="19"/>
          <w:lang w:bidi="he-IL"/>
        </w:rPr>
        <w:t>IM</w:t>
      </w:r>
      <w:r>
        <w:rPr>
          <w:rFonts w:ascii="Times New Roman" w:hAnsi="Times New Roman" w:cs="Times New Roman"/>
          <w:sz w:val="19"/>
          <w:szCs w:val="19"/>
          <w:lang w:bidi="he-IL"/>
        </w:rPr>
        <w:t>MACULEE,</w:t>
      </w:r>
      <w:r w:rsidR="00DC706D">
        <w:rPr>
          <w:rFonts w:ascii="Times New Roman" w:hAnsi="Times New Roman" w:cs="Times New Roman"/>
          <w:sz w:val="19"/>
          <w:szCs w:val="19"/>
          <w:lang w:bidi="he-IL"/>
        </w:rPr>
        <w:t xml:space="preserve"> </w:t>
      </w:r>
      <w:r>
        <w:rPr>
          <w:rFonts w:ascii="Times New Roman" w:hAnsi="Times New Roman" w:cs="Times New Roman"/>
          <w:sz w:val="19"/>
          <w:szCs w:val="19"/>
          <w:lang w:bidi="he-IL"/>
        </w:rPr>
        <w:t xml:space="preserve">2 place du </w:t>
      </w:r>
      <w:proofErr w:type="spellStart"/>
      <w:r>
        <w:rPr>
          <w:rFonts w:ascii="Times New Roman" w:hAnsi="Times New Roman" w:cs="Times New Roman"/>
          <w:sz w:val="19"/>
          <w:szCs w:val="19"/>
          <w:lang w:bidi="he-IL"/>
        </w:rPr>
        <w:t>Péro</w:t>
      </w:r>
      <w:r w:rsidR="00D8392C">
        <w:rPr>
          <w:rFonts w:ascii="Times New Roman" w:hAnsi="Times New Roman" w:cs="Times New Roman"/>
          <w:sz w:val="19"/>
          <w:szCs w:val="19"/>
          <w:lang w:bidi="he-IL"/>
        </w:rPr>
        <w:t>l</w:t>
      </w:r>
      <w:r>
        <w:rPr>
          <w:rFonts w:ascii="Times New Roman" w:hAnsi="Times New Roman" w:cs="Times New Roman"/>
          <w:sz w:val="19"/>
          <w:szCs w:val="19"/>
          <w:lang w:bidi="he-IL"/>
        </w:rPr>
        <w:t>ier</w:t>
      </w:r>
      <w:proofErr w:type="spellEnd"/>
      <w:r>
        <w:rPr>
          <w:rFonts w:ascii="Times New Roman" w:hAnsi="Times New Roman" w:cs="Times New Roman"/>
          <w:sz w:val="19"/>
          <w:szCs w:val="19"/>
          <w:lang w:bidi="he-IL"/>
        </w:rPr>
        <w:t xml:space="preserve"> 69130 ECULLY, représenté(e) par Maître OLL</w:t>
      </w:r>
      <w:r w:rsidR="00D8392C">
        <w:rPr>
          <w:rFonts w:ascii="Times New Roman" w:hAnsi="Times New Roman" w:cs="Times New Roman"/>
          <w:sz w:val="19"/>
          <w:szCs w:val="19"/>
          <w:lang w:bidi="he-IL"/>
        </w:rPr>
        <w:t>IVI</w:t>
      </w:r>
      <w:r>
        <w:rPr>
          <w:rFonts w:ascii="Times New Roman" w:hAnsi="Times New Roman" w:cs="Times New Roman"/>
          <w:sz w:val="19"/>
          <w:szCs w:val="19"/>
          <w:lang w:bidi="he-IL"/>
        </w:rPr>
        <w:t>ER BERTRAND</w:t>
      </w:r>
      <w:r w:rsidR="00D8392C">
        <w:rPr>
          <w:rFonts w:ascii="Times New Roman" w:hAnsi="Times New Roman" w:cs="Times New Roman"/>
          <w:sz w:val="19"/>
          <w:szCs w:val="19"/>
          <w:lang w:bidi="he-IL"/>
        </w:rPr>
        <w:t xml:space="preserve"> </w:t>
      </w:r>
      <w:r>
        <w:rPr>
          <w:rFonts w:ascii="Times New Roman" w:hAnsi="Times New Roman" w:cs="Times New Roman"/>
          <w:sz w:val="19"/>
          <w:szCs w:val="19"/>
          <w:lang w:bidi="he-IL"/>
        </w:rPr>
        <w:t xml:space="preserve">5 rue </w:t>
      </w:r>
      <w:proofErr w:type="spellStart"/>
      <w:r>
        <w:rPr>
          <w:rFonts w:ascii="Times New Roman" w:hAnsi="Times New Roman" w:cs="Times New Roman"/>
          <w:sz w:val="19"/>
          <w:szCs w:val="19"/>
          <w:lang w:bidi="he-IL"/>
        </w:rPr>
        <w:t>Eginhard</w:t>
      </w:r>
      <w:proofErr w:type="spellEnd"/>
      <w:r>
        <w:rPr>
          <w:rFonts w:ascii="Times New Roman" w:hAnsi="Times New Roman" w:cs="Times New Roman"/>
          <w:sz w:val="19"/>
          <w:szCs w:val="19"/>
          <w:lang w:bidi="he-IL"/>
        </w:rPr>
        <w:t xml:space="preserve"> 4 rue Charlemag</w:t>
      </w:r>
      <w:r w:rsidR="00D8392C">
        <w:rPr>
          <w:rFonts w:ascii="Times New Roman" w:hAnsi="Times New Roman" w:cs="Times New Roman"/>
          <w:sz w:val="19"/>
          <w:szCs w:val="19"/>
          <w:lang w:bidi="he-IL"/>
        </w:rPr>
        <w:t>n</w:t>
      </w:r>
      <w:r>
        <w:rPr>
          <w:rFonts w:ascii="Times New Roman" w:hAnsi="Times New Roman" w:cs="Times New Roman"/>
          <w:sz w:val="19"/>
          <w:szCs w:val="19"/>
          <w:lang w:bidi="he-IL"/>
        </w:rPr>
        <w:t xml:space="preserve">e 75004 PARIS, présent </w:t>
      </w:r>
    </w:p>
    <w:p w14:paraId="06C893B9" w14:textId="77777777" w:rsidR="009E75EB" w:rsidRDefault="009E75EB">
      <w:pPr>
        <w:pStyle w:val="Style"/>
        <w:framePr w:w="9871" w:h="547" w:wrap="auto" w:hAnchor="margin" w:x="8" w:y="9778"/>
        <w:spacing w:line="295" w:lineRule="exact"/>
        <w:rPr>
          <w:rFonts w:ascii="Times New Roman" w:hAnsi="Times New Roman" w:cs="Times New Roman"/>
          <w:sz w:val="22"/>
          <w:szCs w:val="22"/>
          <w:lang w:bidi="he-IL"/>
        </w:rPr>
      </w:pPr>
      <w:r>
        <w:rPr>
          <w:rFonts w:ascii="Times New Roman" w:hAnsi="Times New Roman" w:cs="Times New Roman"/>
          <w:sz w:val="22"/>
          <w:szCs w:val="22"/>
          <w:lang w:bidi="he-IL"/>
        </w:rPr>
        <w:t xml:space="preserve">Le Tribunal, après en avoir délibéré conformément </w:t>
      </w:r>
      <w:r>
        <w:rPr>
          <w:rFonts w:ascii="Times New Roman" w:hAnsi="Times New Roman" w:cs="Times New Roman"/>
          <w:sz w:val="21"/>
          <w:szCs w:val="21"/>
          <w:lang w:bidi="he-IL"/>
        </w:rPr>
        <w:t xml:space="preserve">à </w:t>
      </w:r>
      <w:r>
        <w:rPr>
          <w:rFonts w:ascii="Times New Roman" w:hAnsi="Times New Roman" w:cs="Times New Roman"/>
          <w:sz w:val="22"/>
          <w:szCs w:val="22"/>
          <w:lang w:bidi="he-IL"/>
        </w:rPr>
        <w:t xml:space="preserve">la loi, a mis l'affaire en délibéré au JEUDI 21 MAI 2015 </w:t>
      </w:r>
    </w:p>
    <w:p w14:paraId="57D7CC7D" w14:textId="77777777" w:rsidR="009E75EB" w:rsidRDefault="009E75EB">
      <w:pPr>
        <w:pStyle w:val="Style"/>
        <w:rPr>
          <w:rFonts w:ascii="Times New Roman" w:hAnsi="Times New Roman" w:cs="Times New Roman"/>
          <w:sz w:val="22"/>
          <w:szCs w:val="22"/>
          <w:lang w:bidi="he-IL"/>
        </w:rPr>
        <w:sectPr w:rsidR="009E75EB">
          <w:pgSz w:w="11907" w:h="16840"/>
          <w:pgMar w:top="511" w:right="1043" w:bottom="360" w:left="698" w:header="720" w:footer="720" w:gutter="0"/>
          <w:cols w:space="720"/>
          <w:noEndnote/>
        </w:sectPr>
      </w:pPr>
    </w:p>
    <w:p w14:paraId="0CCCBEAA" w14:textId="77777777" w:rsidR="009E75EB" w:rsidRDefault="009E75EB">
      <w:pPr>
        <w:pStyle w:val="Style"/>
        <w:rPr>
          <w:rFonts w:ascii="Times New Roman" w:hAnsi="Times New Roman" w:cs="Times New Roman"/>
          <w:sz w:val="2"/>
          <w:szCs w:val="2"/>
          <w:lang w:bidi="he-IL"/>
        </w:rPr>
      </w:pPr>
    </w:p>
    <w:p w14:paraId="25BB3EC6" w14:textId="77777777" w:rsidR="009E75EB" w:rsidRPr="00671EE6" w:rsidRDefault="009E75EB">
      <w:pPr>
        <w:pStyle w:val="Style"/>
        <w:framePr w:w="8942" w:h="259" w:wrap="auto" w:hAnchor="margin" w:x="15" w:y="1"/>
        <w:spacing w:line="252" w:lineRule="exact"/>
        <w:ind w:left="3362"/>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EXPOSE DU LITIGE </w:t>
      </w:r>
    </w:p>
    <w:p w14:paraId="1B64028E" w14:textId="72A3AA49" w:rsidR="009E75EB" w:rsidRPr="00671EE6" w:rsidRDefault="009E75EB">
      <w:pPr>
        <w:pStyle w:val="Style"/>
        <w:framePr w:w="8956" w:h="2224" w:wrap="auto" w:hAnchor="margin" w:x="8" w:y="750"/>
        <w:spacing w:line="273" w:lineRule="exact"/>
        <w:ind w:left="7" w:firstLine="712"/>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Par courrier en recommandé avec accusé de réception en date du 15 octobre 2013, enregistré au secrétariat de la juridiction de céans le 17 octobre 2013,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saisi le Tribunal des Affaires de Sécurité Sociale de l'Aube aux fins de formuler une contestation à l'encontre de la Caisse d'Assurance Vieillesse Invalidité et Maladie des Cultes (ci-après la </w:t>
      </w:r>
      <w:proofErr w:type="gramStart"/>
      <w:r w:rsidRPr="00671EE6">
        <w:rPr>
          <w:rFonts w:ascii="Times New Roman" w:hAnsi="Times New Roman" w:cs="Times New Roman"/>
          <w:sz w:val="23"/>
          <w:szCs w:val="23"/>
          <w:lang w:bidi="he-IL"/>
        </w:rPr>
        <w:t>CAVIMAC )</w:t>
      </w:r>
      <w:proofErr w:type="gramEnd"/>
      <w:r w:rsidRPr="00671EE6">
        <w:rPr>
          <w:rFonts w:ascii="Times New Roman" w:hAnsi="Times New Roman" w:cs="Times New Roman"/>
          <w:sz w:val="23"/>
          <w:szCs w:val="23"/>
          <w:lang w:bidi="he-IL"/>
        </w:rPr>
        <w:t xml:space="preserve"> relative au rejet de la demande de validation des trimestres couvrant la période du 7 octobre 1987 au 8 septembre 1990, soit </w:t>
      </w:r>
      <w:r w:rsidR="00D8392C" w:rsidRPr="00671EE6">
        <w:rPr>
          <w:rFonts w:ascii="Times New Roman" w:hAnsi="Times New Roman" w:cs="Times New Roman"/>
          <w:sz w:val="23"/>
          <w:szCs w:val="23"/>
          <w:lang w:bidi="he-IL"/>
        </w:rPr>
        <w:t>11</w:t>
      </w:r>
      <w:r w:rsidRPr="00671EE6">
        <w:rPr>
          <w:rFonts w:ascii="Times New Roman" w:hAnsi="Times New Roman" w:cs="Times New Roman"/>
          <w:sz w:val="23"/>
          <w:szCs w:val="23"/>
          <w:lang w:bidi="he-IL"/>
        </w:rPr>
        <w:t xml:space="preserve"> trimestres sur son relevé de carrière correspondant à son admission dans l'Institut Religieux Apostolique de Marie Immaculée (ci-après </w:t>
      </w:r>
      <w:r w:rsidR="00D8392C" w:rsidRPr="00671EE6">
        <w:rPr>
          <w:rFonts w:ascii="Times New Roman" w:hAnsi="Times New Roman" w:cs="Times New Roman"/>
          <w:sz w:val="23"/>
          <w:szCs w:val="23"/>
          <w:lang w:bidi="he-IL"/>
        </w:rPr>
        <w:t>I</w:t>
      </w:r>
      <w:r w:rsidRPr="00671EE6">
        <w:rPr>
          <w:rFonts w:ascii="Times New Roman" w:hAnsi="Times New Roman" w:cs="Times New Roman"/>
          <w:sz w:val="23"/>
          <w:szCs w:val="23"/>
          <w:lang w:bidi="he-IL"/>
        </w:rPr>
        <w:t xml:space="preserve">RAMI). </w:t>
      </w:r>
    </w:p>
    <w:p w14:paraId="66C2C625" w14:textId="5366B0CF" w:rsidR="009E75EB" w:rsidRPr="00671EE6" w:rsidRDefault="009E75EB">
      <w:pPr>
        <w:pStyle w:val="Style"/>
        <w:framePr w:w="8956" w:h="1929" w:wrap="auto" w:hAnchor="margin" w:x="1" w:y="3493"/>
        <w:spacing w:line="273" w:lineRule="exact"/>
        <w:ind w:left="7" w:firstLine="712"/>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L'affaire a été retenue à l'audience du 16 avril 2015 au cours de laquelle,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comparante et régulièrement assistée demande par des conclusions déposées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l'audience et reprises oralement, aux visas de la Loi n</w:t>
      </w:r>
      <w:r w:rsidR="00D8392C"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78-4 du 2 janvier 1978 du Décret 79-607 du 3 juillet 1979, articles L.161-17, R.161-10 à R.161-15, D.161-2-1-2 à D.161-2-1-9, L.l42-1, R.142-1, R.142-18, L.382-15, R.382-84 du</w:t>
      </w:r>
      <w:r w:rsidR="00D8392C"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Code de la Sécurité Sociale, articles 31, 331, 700 du Code de Procédure Civile, 1101, 1102, 1108, 1134, 1135, 1382 et 1383 du Code Civil de : </w:t>
      </w:r>
    </w:p>
    <w:p w14:paraId="59385AFF" w14:textId="2B453975" w:rsidR="009E75EB" w:rsidRPr="00671EE6" w:rsidRDefault="009E75EB">
      <w:pPr>
        <w:pStyle w:val="Style"/>
        <w:framePr w:w="8942" w:h="1144" w:wrap="auto" w:hAnchor="margin" w:x="15" w:y="5660"/>
        <w:spacing w:line="273" w:lineRule="exact"/>
        <w:ind w:left="691" w:right="14"/>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dire que la CAVIMAC a pris une décision, celle de prononcer mon affiliation</w:t>
      </w:r>
      <w:r w:rsidR="00D8392C" w:rsidRPr="00671EE6">
        <w:rPr>
          <w:rFonts w:ascii="Times New Roman" w:hAnsi="Times New Roman" w:cs="Times New Roman"/>
          <w:sz w:val="23"/>
          <w:szCs w:val="23"/>
          <w:lang w:bidi="he-IL"/>
        </w:rPr>
        <w:t xml:space="preserve"> à</w:t>
      </w:r>
      <w:r w:rsidRPr="00671EE6">
        <w:rPr>
          <w:rFonts w:ascii="Times New Roman" w:hAnsi="Times New Roman" w:cs="Times New Roman"/>
          <w:sz w:val="23"/>
          <w:szCs w:val="23"/>
          <w:lang w:bidi="he-IL"/>
        </w:rPr>
        <w:t xml:space="preserve"> la date du 9 septembre 1990, refusant de prendre en compte la période du 7 octobre 1987 au 9</w:t>
      </w:r>
      <w:r w:rsidR="00D8392C"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septembre 1990, </w:t>
      </w:r>
    </w:p>
    <w:p w14:paraId="6207D581" w14:textId="77777777" w:rsidR="009E75EB" w:rsidRPr="00671EE6" w:rsidRDefault="009E75EB">
      <w:pPr>
        <w:pStyle w:val="Style"/>
        <w:framePr w:w="8942" w:h="1144" w:wrap="auto" w:hAnchor="margin" w:x="15" w:y="5660"/>
        <w:spacing w:line="273" w:lineRule="exact"/>
        <w:ind w:left="698" w:right="14"/>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dire mon intérêt à agir, né et actuel et ma demande recevable, </w:t>
      </w:r>
    </w:p>
    <w:p w14:paraId="6196B324" w14:textId="4FFF6259" w:rsidR="009E75EB" w:rsidRPr="00671EE6" w:rsidRDefault="009E75EB">
      <w:pPr>
        <w:pStyle w:val="Style"/>
        <w:framePr w:w="8942" w:h="2520" w:wrap="auto" w:hAnchor="margin" w:x="15" w:y="7035"/>
        <w:spacing w:line="273" w:lineRule="exact"/>
        <w:ind w:left="691" w:right="14"/>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dire que j'acquiers la qualité de membre de la congrégation au sens de l'article L.382-15 du Code de la Sécurité Sociale, dès mon admission comme postulante, puis novice dans l'</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le 7 octobre 1987, </w:t>
      </w:r>
    </w:p>
    <w:p w14:paraId="6D6360E4" w14:textId="2738994B" w:rsidR="009E75EB" w:rsidRPr="00671EE6" w:rsidRDefault="009E75EB">
      <w:pPr>
        <w:pStyle w:val="Style"/>
        <w:framePr w:w="8942" w:h="2520" w:wrap="auto" w:hAnchor="margin" w:x="15" w:y="7035"/>
        <w:spacing w:line="273" w:lineRule="exact"/>
        <w:ind w:left="691" w:right="14"/>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dire que l'article L.382-29-1 du Code de la Sécurité Sociale est inapplicable </w:t>
      </w:r>
      <w:r w:rsidRPr="00671EE6">
        <w:rPr>
          <w:rFonts w:ascii="Times New Roman" w:hAnsi="Times New Roman" w:cs="Times New Roman"/>
          <w:w w:val="88"/>
          <w:sz w:val="23"/>
          <w:szCs w:val="23"/>
          <w:lang w:bidi="he-IL"/>
        </w:rPr>
        <w:t xml:space="preserve">à </w:t>
      </w:r>
      <w:r w:rsidRPr="00671EE6">
        <w:rPr>
          <w:rFonts w:ascii="Times New Roman" w:hAnsi="Times New Roman" w:cs="Times New Roman"/>
          <w:sz w:val="23"/>
          <w:szCs w:val="23"/>
          <w:lang w:bidi="he-IL"/>
        </w:rPr>
        <w:t xml:space="preserve">mes périodes d'activité comme postulante puis novice, car postérieures </w:t>
      </w:r>
      <w:r w:rsidRPr="00671EE6">
        <w:rPr>
          <w:rFonts w:ascii="Times New Roman" w:hAnsi="Times New Roman" w:cs="Times New Roman"/>
          <w:w w:val="88"/>
          <w:sz w:val="23"/>
          <w:szCs w:val="23"/>
          <w:lang w:bidi="he-IL"/>
        </w:rPr>
        <w:t xml:space="preserve">à </w:t>
      </w:r>
      <w:r w:rsidRPr="00671EE6">
        <w:rPr>
          <w:rFonts w:ascii="Times New Roman" w:hAnsi="Times New Roman" w:cs="Times New Roman"/>
          <w:sz w:val="23"/>
          <w:szCs w:val="23"/>
          <w:lang w:bidi="he-IL"/>
        </w:rPr>
        <w:t xml:space="preserve">l'acquisition de la qualité de membre de la congrégation au sens de l'article L.382-15 du Code de la Sécurité Sociale, </w:t>
      </w:r>
    </w:p>
    <w:p w14:paraId="1888EB7D" w14:textId="3D0ACE6E" w:rsidR="009E75EB" w:rsidRPr="00671EE6" w:rsidRDefault="009E75EB">
      <w:pPr>
        <w:pStyle w:val="Style"/>
        <w:framePr w:w="8942" w:h="2520" w:wrap="auto" w:hAnchor="margin" w:x="15" w:y="7035"/>
        <w:spacing w:line="273" w:lineRule="exact"/>
        <w:ind w:left="698" w:right="14"/>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condamner la CAVIMAC à m'affilier au titre de l'assurance vieillesse à compter du 7</w:t>
      </w:r>
      <w:r w:rsidR="00D8392C"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octobre 1987 et pour la période du 7 octobre 1987 au 9 septembre 1990, </w:t>
      </w:r>
    </w:p>
    <w:p w14:paraId="57BEDA2C" w14:textId="77777777" w:rsidR="009E75EB" w:rsidRPr="00671EE6" w:rsidRDefault="009E75EB">
      <w:pPr>
        <w:pStyle w:val="Style"/>
        <w:framePr w:w="8942" w:h="2815" w:wrap="auto" w:hAnchor="margin" w:x="15" w:y="9779"/>
        <w:spacing w:line="273" w:lineRule="exact"/>
        <w:ind w:left="691" w:right="14"/>
        <w:jc w:val="both"/>
        <w:rPr>
          <w:rFonts w:ascii="Times New Roman" w:hAnsi="Times New Roman" w:cs="Times New Roman"/>
          <w:sz w:val="23"/>
          <w:szCs w:val="23"/>
          <w:lang w:bidi="he-IL"/>
        </w:rPr>
      </w:pPr>
      <w:r w:rsidRPr="00671EE6">
        <w:rPr>
          <w:w w:val="72"/>
          <w:sz w:val="23"/>
          <w:szCs w:val="23"/>
          <w:lang w:bidi="he-IL"/>
        </w:rPr>
        <w:t xml:space="preserve">* </w:t>
      </w:r>
      <w:r w:rsidRPr="00671EE6">
        <w:rPr>
          <w:rFonts w:ascii="Times New Roman" w:hAnsi="Times New Roman" w:cs="Times New Roman"/>
          <w:sz w:val="23"/>
          <w:szCs w:val="23"/>
          <w:lang w:bidi="he-IL"/>
        </w:rPr>
        <w:t xml:space="preserve">dire que l'IRAMI a commis une faute par violation notamment des articles L.382- 15, R.382-84 et R.382-92 du Code de la Sécurité Sociale et que la CAVIMAC a commis une faute par violation notamment des articles L.382-15 et R.382-84 alinéa 3 du Code de la Sécurité Sociale, </w:t>
      </w:r>
    </w:p>
    <w:p w14:paraId="4FC4B9ED" w14:textId="52270E0A" w:rsidR="009E75EB" w:rsidRPr="00671EE6" w:rsidRDefault="009E75EB">
      <w:pPr>
        <w:pStyle w:val="Style"/>
        <w:framePr w:w="8942" w:h="2815" w:wrap="auto" w:hAnchor="margin" w:x="15" w:y="9779"/>
        <w:spacing w:line="273" w:lineRule="exact"/>
        <w:ind w:left="691" w:right="14"/>
        <w:jc w:val="both"/>
        <w:rPr>
          <w:rFonts w:ascii="Times New Roman" w:hAnsi="Times New Roman" w:cs="Times New Roman"/>
          <w:sz w:val="23"/>
          <w:szCs w:val="23"/>
          <w:lang w:bidi="he-IL"/>
        </w:rPr>
      </w:pPr>
      <w:r w:rsidRPr="00671EE6">
        <w:rPr>
          <w:w w:val="75"/>
          <w:sz w:val="23"/>
          <w:szCs w:val="23"/>
          <w:lang w:bidi="he-IL"/>
        </w:rPr>
        <w:t xml:space="preserve">* </w:t>
      </w:r>
      <w:r w:rsidRPr="00671EE6">
        <w:rPr>
          <w:rFonts w:ascii="Times New Roman" w:hAnsi="Times New Roman" w:cs="Times New Roman"/>
          <w:sz w:val="23"/>
          <w:szCs w:val="23"/>
          <w:lang w:bidi="he-IL"/>
        </w:rPr>
        <w:t>demander à 1'</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conformément à la pratique de la CAVIMAC, de prendre l'initiative de proposer de régulariser les cotisations afférentes à ma période d'activité du 7 octobre 1987 au 9 septembre 1990, </w:t>
      </w:r>
    </w:p>
    <w:p w14:paraId="491DA12C" w14:textId="7026775F" w:rsidR="009E75EB" w:rsidRPr="00671EE6" w:rsidRDefault="009E75EB">
      <w:pPr>
        <w:pStyle w:val="Style"/>
        <w:framePr w:w="8942" w:h="2815" w:wrap="auto" w:hAnchor="margin" w:x="15" w:y="9779"/>
        <w:spacing w:line="273" w:lineRule="exact"/>
        <w:ind w:left="691" w:right="14"/>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condamner la CAVIMAC à prendre en compte, pour l'ouverture du droit et le calcul de ma pension, la période d'activité en qualité de membre de congrégation religieuse que</w:t>
      </w:r>
      <w:r w:rsidR="0072556D"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j'ai effectué du 7 octobre 1987 au 9 septembre 1990, </w:t>
      </w:r>
    </w:p>
    <w:p w14:paraId="10BCFA4A" w14:textId="77777777" w:rsidR="009E75EB" w:rsidRPr="00671EE6" w:rsidRDefault="009E75EB">
      <w:pPr>
        <w:pStyle w:val="Style"/>
        <w:framePr w:w="8942" w:h="568" w:wrap="auto" w:hAnchor="margin" w:x="15" w:y="12824"/>
        <w:spacing w:line="273" w:lineRule="exact"/>
        <w:ind w:left="698" w:right="14"/>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dire le jugement commun à la CAVIMAC et à l'IRAMI en application de l'article 331 du Code de Procédure Civile, </w:t>
      </w:r>
    </w:p>
    <w:p w14:paraId="3CDAB28A" w14:textId="77777777" w:rsidR="009E75EB" w:rsidRPr="00671EE6" w:rsidRDefault="009E75EB">
      <w:pPr>
        <w:pStyle w:val="Style"/>
        <w:framePr w:w="8942" w:h="230" w:wrap="auto" w:hAnchor="margin" w:x="15" w:y="13580"/>
        <w:spacing w:line="230" w:lineRule="exact"/>
        <w:ind w:left="4255"/>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- 2 - </w:t>
      </w:r>
    </w:p>
    <w:p w14:paraId="2D0020D1"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82" w:right="1381" w:bottom="360" w:left="1562" w:header="720" w:footer="720" w:gutter="0"/>
          <w:cols w:space="720"/>
          <w:noEndnote/>
        </w:sectPr>
      </w:pPr>
    </w:p>
    <w:p w14:paraId="78F7ACBE" w14:textId="77777777" w:rsidR="009E75EB" w:rsidRPr="00671EE6" w:rsidRDefault="009E75EB">
      <w:pPr>
        <w:pStyle w:val="Style"/>
        <w:rPr>
          <w:rFonts w:ascii="Times New Roman" w:hAnsi="Times New Roman" w:cs="Times New Roman"/>
          <w:sz w:val="23"/>
          <w:szCs w:val="23"/>
          <w:lang w:bidi="he-IL"/>
        </w:rPr>
      </w:pPr>
    </w:p>
    <w:p w14:paraId="50AAE56A" w14:textId="77777777" w:rsidR="009E75EB" w:rsidRPr="00671EE6" w:rsidRDefault="009E75EB">
      <w:pPr>
        <w:pStyle w:val="Style"/>
        <w:framePr w:w="8301" w:h="871" w:wrap="auto" w:hAnchor="margin" w:x="706" w:y="1"/>
        <w:spacing w:line="273" w:lineRule="exact"/>
        <w:ind w:left="28"/>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condamner la CAVIMAC et l'IRAMI à me payer chacun la somme de 1 500 </w:t>
      </w:r>
      <w:r w:rsidRPr="00671EE6">
        <w:rPr>
          <w:rFonts w:ascii="Times New Roman" w:hAnsi="Times New Roman" w:cs="Times New Roman"/>
          <w:w w:val="88"/>
          <w:sz w:val="23"/>
          <w:szCs w:val="23"/>
          <w:lang w:bidi="he-IL"/>
        </w:rPr>
        <w:t xml:space="preserve">€ </w:t>
      </w:r>
      <w:r w:rsidRPr="00671EE6">
        <w:rPr>
          <w:rFonts w:ascii="Times New Roman" w:hAnsi="Times New Roman" w:cs="Times New Roman"/>
          <w:sz w:val="23"/>
          <w:szCs w:val="23"/>
          <w:lang w:bidi="he-IL"/>
        </w:rPr>
        <w:t xml:space="preserve">au titre de l'article 700 du Code de Procédure Civile, </w:t>
      </w:r>
    </w:p>
    <w:p w14:paraId="472FFF08" w14:textId="510CC556" w:rsidR="009E75EB" w:rsidRPr="00671EE6" w:rsidRDefault="009E75EB">
      <w:pPr>
        <w:pStyle w:val="Style"/>
        <w:framePr w:w="8301" w:h="871" w:wrap="auto" w:hAnchor="margin" w:x="706" w:y="1"/>
        <w:spacing w:line="273" w:lineRule="exact"/>
        <w:ind w:left="28"/>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condamner la CAV</w:t>
      </w:r>
      <w:r w:rsidR="002B03A1" w:rsidRPr="00671EE6">
        <w:rPr>
          <w:rFonts w:ascii="Times New Roman" w:hAnsi="Times New Roman" w:cs="Times New Roman"/>
          <w:sz w:val="23"/>
          <w:szCs w:val="23"/>
          <w:lang w:bidi="he-IL"/>
        </w:rPr>
        <w:t>I</w:t>
      </w:r>
      <w:r w:rsidRPr="00671EE6">
        <w:rPr>
          <w:rFonts w:ascii="Times New Roman" w:hAnsi="Times New Roman" w:cs="Times New Roman"/>
          <w:sz w:val="23"/>
          <w:szCs w:val="23"/>
          <w:lang w:bidi="he-IL"/>
        </w:rPr>
        <w:t xml:space="preserve">MAC aux dépens. </w:t>
      </w:r>
    </w:p>
    <w:p w14:paraId="1757A27C" w14:textId="77777777" w:rsidR="009E75EB" w:rsidRPr="00671EE6" w:rsidRDefault="009E75EB">
      <w:pPr>
        <w:pStyle w:val="Style"/>
        <w:framePr w:w="8287" w:h="295" w:wrap="auto" w:hAnchor="margin" w:x="706" w:y="1124"/>
        <w:spacing w:line="244" w:lineRule="exact"/>
        <w:ind w:left="28"/>
        <w:rPr>
          <w:rFonts w:ascii="Times New Roman" w:hAnsi="Times New Roman" w:cs="Times New Roman"/>
          <w:b/>
          <w:bCs/>
          <w:sz w:val="23"/>
          <w:szCs w:val="23"/>
          <w:lang w:bidi="he-IL"/>
        </w:rPr>
      </w:pPr>
      <w:r w:rsidRPr="00671EE6">
        <w:rPr>
          <w:rFonts w:ascii="Times New Roman" w:hAnsi="Times New Roman" w:cs="Times New Roman"/>
          <w:b/>
          <w:bCs/>
          <w:sz w:val="23"/>
          <w:szCs w:val="23"/>
          <w:lang w:bidi="he-IL"/>
        </w:rPr>
        <w:t xml:space="preserve">Elle fait valoir dans ses écritures du 6 janvier 2014 : </w:t>
      </w:r>
    </w:p>
    <w:p w14:paraId="18013AF4" w14:textId="77777777" w:rsidR="009E75EB" w:rsidRPr="00671EE6" w:rsidRDefault="009E75EB">
      <w:pPr>
        <w:pStyle w:val="Style"/>
        <w:framePr w:w="8992" w:h="302" w:wrap="auto" w:hAnchor="margin" w:x="1" w:y="1672"/>
        <w:spacing w:line="252" w:lineRule="exact"/>
        <w:rPr>
          <w:rFonts w:ascii="Times New Roman" w:hAnsi="Times New Roman" w:cs="Times New Roman"/>
          <w:i/>
          <w:iCs/>
          <w:sz w:val="23"/>
          <w:szCs w:val="23"/>
          <w:lang w:bidi="he-IL"/>
        </w:rPr>
      </w:pPr>
      <w:r w:rsidRPr="00671EE6">
        <w:rPr>
          <w:rFonts w:ascii="Times New Roman" w:hAnsi="Times New Roman" w:cs="Times New Roman"/>
          <w:b/>
          <w:bCs/>
          <w:i/>
          <w:iCs/>
          <w:sz w:val="23"/>
          <w:szCs w:val="23"/>
          <w:lang w:bidi="he-IL"/>
        </w:rPr>
        <w:t>Sur l'historique des faits,</w:t>
      </w:r>
      <w:r w:rsidRPr="00671EE6">
        <w:rPr>
          <w:rFonts w:ascii="Times New Roman" w:hAnsi="Times New Roman" w:cs="Times New Roman"/>
          <w:i/>
          <w:iCs/>
          <w:sz w:val="23"/>
          <w:szCs w:val="23"/>
          <w:lang w:bidi="he-IL"/>
        </w:rPr>
        <w:t xml:space="preserve"> </w:t>
      </w:r>
    </w:p>
    <w:p w14:paraId="023F5632" w14:textId="1B05CA4B" w:rsidR="009E75EB" w:rsidRPr="00671EE6" w:rsidRDefault="009E75EB">
      <w:pPr>
        <w:pStyle w:val="Style"/>
        <w:framePr w:w="8301" w:h="1980" w:wrap="auto" w:hAnchor="margin" w:x="706" w:y="2154"/>
        <w:spacing w:line="273" w:lineRule="exact"/>
        <w:ind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 ses relevés de carrière font apparaître une </w:t>
      </w:r>
      <w:r w:rsidR="002B03A1" w:rsidRPr="00671EE6">
        <w:rPr>
          <w:rFonts w:ascii="Times New Roman" w:hAnsi="Times New Roman" w:cs="Times New Roman"/>
          <w:sz w:val="23"/>
          <w:szCs w:val="23"/>
          <w:lang w:bidi="he-IL"/>
        </w:rPr>
        <w:t>o</w:t>
      </w:r>
      <w:r w:rsidRPr="00671EE6">
        <w:rPr>
          <w:rFonts w:ascii="Times New Roman" w:hAnsi="Times New Roman" w:cs="Times New Roman"/>
          <w:sz w:val="23"/>
          <w:szCs w:val="23"/>
          <w:lang w:bidi="he-IL"/>
        </w:rPr>
        <w:t>m</w:t>
      </w:r>
      <w:r w:rsidR="002B03A1" w:rsidRPr="00671EE6">
        <w:rPr>
          <w:rFonts w:ascii="Times New Roman" w:hAnsi="Times New Roman" w:cs="Times New Roman"/>
          <w:sz w:val="23"/>
          <w:szCs w:val="23"/>
          <w:lang w:bidi="he-IL"/>
        </w:rPr>
        <w:t>issio</w:t>
      </w:r>
      <w:r w:rsidRPr="00671EE6">
        <w:rPr>
          <w:rFonts w:ascii="Times New Roman" w:hAnsi="Times New Roman" w:cs="Times New Roman"/>
          <w:sz w:val="23"/>
          <w:szCs w:val="23"/>
          <w:lang w:bidi="he-IL"/>
        </w:rPr>
        <w:t xml:space="preserve">n de 11 trimestres correspondant à la période du 7 octobre 1987 (date d'admission à </w:t>
      </w:r>
      <w:r w:rsidR="002B03A1"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au 9 septembre 1990 (date de ses premiers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alors qu'elle était membre de l'</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avec le statut de postulante, puis de novice ; que la CAVIMAC considère que la cérémonie à caractère religieux des premiers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xml:space="preserve"> lui donne les droits civils à protection sociale, donc son affiliation ; qu'elle estime que son affiliation relève depuis le 7 octobre 1987 ; </w:t>
      </w:r>
    </w:p>
    <w:p w14:paraId="52DA6E71" w14:textId="7E2B99E8" w:rsidR="009E75EB" w:rsidRPr="00671EE6" w:rsidRDefault="009E75EB">
      <w:pPr>
        <w:pStyle w:val="Style"/>
        <w:framePr w:w="8287" w:h="1144" w:wrap="auto" w:hAnchor="margin" w:x="706" w:y="4314"/>
        <w:spacing w:line="273" w:lineRule="exact"/>
        <w:ind w:right="7"/>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la supérieure Mère Françoise QUARTIER et la maîtresse des novices, </w:t>
      </w:r>
      <w:r w:rsidR="002B03A1" w:rsidRPr="00671EE6">
        <w:rPr>
          <w:rFonts w:ascii="Times New Roman" w:hAnsi="Times New Roman" w:cs="Times New Roman"/>
          <w:sz w:val="23"/>
          <w:szCs w:val="23"/>
          <w:lang w:bidi="he-IL"/>
        </w:rPr>
        <w:t>Sœur</w:t>
      </w:r>
      <w:r w:rsidRPr="00671EE6">
        <w:rPr>
          <w:rFonts w:ascii="Times New Roman" w:hAnsi="Times New Roman" w:cs="Times New Roman"/>
          <w:sz w:val="23"/>
          <w:szCs w:val="23"/>
          <w:lang w:bidi="he-IL"/>
        </w:rPr>
        <w:t xml:space="preserve"> Yolande M</w:t>
      </w:r>
      <w:r w:rsidR="002B03A1" w:rsidRPr="00671EE6">
        <w:rPr>
          <w:rFonts w:ascii="Times New Roman" w:hAnsi="Times New Roman" w:cs="Times New Roman"/>
          <w:sz w:val="23"/>
          <w:szCs w:val="23"/>
          <w:lang w:bidi="he-IL"/>
        </w:rPr>
        <w:t>I</w:t>
      </w:r>
      <w:r w:rsidRPr="00671EE6">
        <w:rPr>
          <w:rFonts w:ascii="Times New Roman" w:hAnsi="Times New Roman" w:cs="Times New Roman"/>
          <w:sz w:val="23"/>
          <w:szCs w:val="23"/>
          <w:lang w:bidi="he-IL"/>
        </w:rPr>
        <w:t>CHOT ont fixé sa date d'entrée dans la communauté au 7 o</w:t>
      </w:r>
      <w:r w:rsidR="002B03A1" w:rsidRPr="00671EE6">
        <w:rPr>
          <w:rFonts w:ascii="Times New Roman" w:hAnsi="Times New Roman" w:cs="Times New Roman"/>
          <w:sz w:val="23"/>
          <w:szCs w:val="23"/>
          <w:lang w:bidi="he-IL"/>
        </w:rPr>
        <w:t>c</w:t>
      </w:r>
      <w:r w:rsidRPr="00671EE6">
        <w:rPr>
          <w:rFonts w:ascii="Times New Roman" w:hAnsi="Times New Roman" w:cs="Times New Roman"/>
          <w:sz w:val="23"/>
          <w:szCs w:val="23"/>
          <w:lang w:bidi="he-IL"/>
        </w:rPr>
        <w:t xml:space="preserve">tobre 1987 ; que cette date a été confirmée par </w:t>
      </w:r>
      <w:r w:rsidR="00445063" w:rsidRPr="00671EE6">
        <w:rPr>
          <w:rFonts w:ascii="Times New Roman" w:hAnsi="Times New Roman" w:cs="Times New Roman"/>
          <w:sz w:val="23"/>
          <w:szCs w:val="23"/>
          <w:lang w:bidi="he-IL"/>
        </w:rPr>
        <w:t xml:space="preserve">Sœur </w:t>
      </w:r>
      <w:r w:rsidRPr="00671EE6">
        <w:rPr>
          <w:rFonts w:ascii="Times New Roman" w:hAnsi="Times New Roman" w:cs="Times New Roman"/>
          <w:sz w:val="23"/>
          <w:szCs w:val="23"/>
          <w:lang w:bidi="he-IL"/>
        </w:rPr>
        <w:t>Monique GUIBERT, Supérieure Générale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ses déclarations de revenus attestent de sa domiciliation à l'</w:t>
      </w:r>
      <w:r w:rsidR="002B03A1"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 </w:t>
      </w:r>
    </w:p>
    <w:p w14:paraId="20CBBA53" w14:textId="2B556507" w:rsidR="009E75EB" w:rsidRPr="00671EE6" w:rsidRDefault="009E75EB">
      <w:pPr>
        <w:pStyle w:val="Style"/>
        <w:framePr w:w="8287" w:h="1404" w:wrap="auto" w:hAnchor="margin" w:x="706" w:y="5653"/>
        <w:spacing w:line="273" w:lineRule="exact"/>
        <w:ind w:right="7"/>
        <w:jc w:val="both"/>
        <w:rPr>
          <w:rFonts w:ascii="Times New Roman" w:hAnsi="Times New Roman" w:cs="Times New Roman"/>
          <w:sz w:val="23"/>
          <w:szCs w:val="23"/>
          <w:lang w:bidi="he-IL"/>
        </w:rPr>
      </w:pPr>
      <w:r w:rsidRPr="00671EE6">
        <w:rPr>
          <w:sz w:val="23"/>
          <w:szCs w:val="23"/>
          <w:lang w:bidi="he-IL"/>
        </w:rPr>
        <w:t xml:space="preserve">* </w:t>
      </w:r>
      <w:r w:rsidRPr="00671EE6">
        <w:rPr>
          <w:rFonts w:ascii="Times New Roman" w:hAnsi="Times New Roman" w:cs="Times New Roman"/>
          <w:sz w:val="23"/>
          <w:szCs w:val="23"/>
          <w:u w:val="single"/>
          <w:lang w:bidi="he-IL"/>
        </w:rPr>
        <w:t>s'agissant du temps de l'intégration à l'IRAM</w:t>
      </w:r>
      <w:r w:rsidR="002B03A1" w:rsidRPr="00671EE6">
        <w:rPr>
          <w:rFonts w:ascii="Times New Roman" w:hAnsi="Times New Roman" w:cs="Times New Roman"/>
          <w:sz w:val="23"/>
          <w:szCs w:val="23"/>
          <w:u w:val="single"/>
          <w:lang w:bidi="he-IL"/>
        </w:rPr>
        <w:t>I</w:t>
      </w:r>
      <w:r w:rsidRPr="00671EE6">
        <w:rPr>
          <w:rFonts w:ascii="Times New Roman" w:hAnsi="Times New Roman" w:cs="Times New Roman"/>
          <w:sz w:val="23"/>
          <w:szCs w:val="23"/>
          <w:u w:val="single"/>
          <w:lang w:bidi="he-IL"/>
        </w:rPr>
        <w:t xml:space="preserve"> et au postulat du </w:t>
      </w:r>
      <w:proofErr w:type="spellStart"/>
      <w:r w:rsidRPr="00671EE6">
        <w:rPr>
          <w:rFonts w:ascii="Times New Roman" w:hAnsi="Times New Roman" w:cs="Times New Roman"/>
          <w:sz w:val="23"/>
          <w:szCs w:val="23"/>
          <w:u w:val="single"/>
          <w:lang w:bidi="he-IL"/>
        </w:rPr>
        <w:t>Pérollier</w:t>
      </w:r>
      <w:proofErr w:type="spellEnd"/>
      <w:r w:rsidRPr="00671EE6">
        <w:rPr>
          <w:rFonts w:ascii="Times New Roman" w:hAnsi="Times New Roman" w:cs="Times New Roman"/>
          <w:sz w:val="23"/>
          <w:szCs w:val="23"/>
          <w:lang w:bidi="he-IL"/>
        </w:rPr>
        <w:t xml:space="preserve">, qu'elle avait au préalable résilié son contrat de bail à Roanne et vendu l'ensemble de ses biens, avant d'être initiée aux différents travaux et autres activités communautaires de </w:t>
      </w:r>
      <w:r w:rsidR="00820534" w:rsidRPr="00671EE6">
        <w:rPr>
          <w:rFonts w:ascii="Times New Roman" w:hAnsi="Times New Roman" w:cs="Times New Roman"/>
          <w:sz w:val="23"/>
          <w:szCs w:val="23"/>
          <w:lang w:bidi="he-IL"/>
        </w:rPr>
        <w:t>l’institut ;</w:t>
      </w:r>
      <w:r w:rsidRPr="00671EE6">
        <w:rPr>
          <w:rFonts w:ascii="Times New Roman" w:hAnsi="Times New Roman" w:cs="Times New Roman"/>
          <w:sz w:val="23"/>
          <w:szCs w:val="23"/>
          <w:lang w:bidi="he-IL"/>
        </w:rPr>
        <w:t xml:space="preserve"> que le temps du postulat s'est achevé le 8 septembre 1988 par son admission au noviciat, marqué par la remise des effets religieux</w:t>
      </w:r>
      <w:r w:rsidR="00820534"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42B7C164" w14:textId="06118793" w:rsidR="009E75EB" w:rsidRPr="00671EE6" w:rsidRDefault="009E75EB">
      <w:pPr>
        <w:pStyle w:val="Style"/>
        <w:framePr w:w="8294" w:h="3333" w:wrap="auto" w:hAnchor="margin" w:x="699" w:y="7252"/>
        <w:spacing w:line="273" w:lineRule="exact"/>
        <w:ind w:right="7"/>
        <w:jc w:val="both"/>
        <w:rPr>
          <w:rFonts w:ascii="Times New Roman" w:hAnsi="Times New Roman" w:cs="Times New Roman"/>
          <w:b/>
          <w:bCs/>
          <w:w w:val="92"/>
          <w:sz w:val="23"/>
          <w:szCs w:val="23"/>
          <w:lang w:bidi="he-IL"/>
        </w:rPr>
      </w:pPr>
      <w:r w:rsidRPr="00671EE6">
        <w:rPr>
          <w:w w:val="87"/>
          <w:sz w:val="23"/>
          <w:szCs w:val="23"/>
          <w:lang w:bidi="he-IL"/>
        </w:rPr>
        <w:t xml:space="preserve">* </w:t>
      </w:r>
      <w:r w:rsidRPr="00671EE6">
        <w:rPr>
          <w:rFonts w:ascii="Times New Roman" w:hAnsi="Times New Roman" w:cs="Times New Roman"/>
          <w:sz w:val="23"/>
          <w:szCs w:val="23"/>
          <w:u w:val="single"/>
          <w:lang w:bidi="he-IL"/>
        </w:rPr>
        <w:t>s'agissant de son mode de vie au postulat et au noviciat</w:t>
      </w:r>
      <w:r w:rsidRPr="00671EE6">
        <w:rPr>
          <w:rFonts w:ascii="Times New Roman" w:hAnsi="Times New Roman" w:cs="Times New Roman"/>
          <w:sz w:val="23"/>
          <w:szCs w:val="23"/>
          <w:lang w:bidi="he-IL"/>
        </w:rPr>
        <w:t xml:space="preserve">, qu'elle a rompu les liens avec sa famille et ses amis ; qu'elle pratiquait les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xml:space="preserve"> religieux (pauvreté, obéissance et chasteté) pendant trois années, même s'ils n'ont pas été encore prononcés</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qu'au titre du </w:t>
      </w:r>
      <w:r w:rsidR="002B03A1" w:rsidRPr="00671EE6">
        <w:rPr>
          <w:rFonts w:ascii="Times New Roman" w:hAnsi="Times New Roman" w:cs="Times New Roman"/>
          <w:sz w:val="23"/>
          <w:szCs w:val="23"/>
          <w:lang w:bidi="he-IL"/>
        </w:rPr>
        <w:t>vœu</w:t>
      </w:r>
      <w:r w:rsidRPr="00671EE6">
        <w:rPr>
          <w:rFonts w:ascii="Times New Roman" w:hAnsi="Times New Roman" w:cs="Times New Roman"/>
          <w:sz w:val="23"/>
          <w:szCs w:val="23"/>
          <w:lang w:bidi="he-IL"/>
        </w:rPr>
        <w:t xml:space="preserve"> de pauvreté, elle avait clôturé ses comptes bancaires et ses dépenses pour les actes de la vie quotidienne dépendaient de la communauté ; qu'au titre du </w:t>
      </w:r>
      <w:r w:rsidR="002B03A1" w:rsidRPr="00671EE6">
        <w:rPr>
          <w:rFonts w:ascii="Times New Roman" w:hAnsi="Times New Roman" w:cs="Times New Roman"/>
          <w:sz w:val="23"/>
          <w:szCs w:val="23"/>
          <w:lang w:bidi="he-IL"/>
        </w:rPr>
        <w:t>vœu</w:t>
      </w:r>
      <w:r w:rsidRPr="00671EE6">
        <w:rPr>
          <w:rFonts w:ascii="Times New Roman" w:hAnsi="Times New Roman" w:cs="Times New Roman"/>
          <w:sz w:val="23"/>
          <w:szCs w:val="23"/>
          <w:lang w:bidi="he-IL"/>
        </w:rPr>
        <w:t xml:space="preserve"> de chasteté, elle se l'appliquait dès son entrée au noviciat le 8 septembre 1988 ; qu'au titre du </w:t>
      </w:r>
      <w:r w:rsidR="002B03A1" w:rsidRPr="00671EE6">
        <w:rPr>
          <w:rFonts w:ascii="Times New Roman" w:hAnsi="Times New Roman" w:cs="Times New Roman"/>
          <w:sz w:val="23"/>
          <w:szCs w:val="23"/>
          <w:lang w:bidi="he-IL"/>
        </w:rPr>
        <w:t>vœu</w:t>
      </w:r>
      <w:r w:rsidRPr="00671EE6">
        <w:rPr>
          <w:rFonts w:ascii="Times New Roman" w:hAnsi="Times New Roman" w:cs="Times New Roman"/>
          <w:sz w:val="23"/>
          <w:szCs w:val="23"/>
          <w:lang w:bidi="he-IL"/>
        </w:rPr>
        <w:t xml:space="preserve"> d'obéissance, elle obéissait à la maîtresse des novices</w:t>
      </w:r>
      <w:r w:rsidR="00820534"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qu'elle a une vie en communauté en vivant sous le même toit que toutes les </w:t>
      </w:r>
      <w:r w:rsidR="002B03A1" w:rsidRPr="00671EE6">
        <w:rPr>
          <w:rFonts w:ascii="Times New Roman" w:hAnsi="Times New Roman" w:cs="Times New Roman"/>
          <w:sz w:val="23"/>
          <w:szCs w:val="23"/>
          <w:lang w:bidi="he-IL"/>
        </w:rPr>
        <w:t>sœurs</w:t>
      </w:r>
      <w:r w:rsidRPr="00671EE6">
        <w:rPr>
          <w:rFonts w:ascii="Times New Roman" w:hAnsi="Times New Roman" w:cs="Times New Roman"/>
          <w:sz w:val="23"/>
          <w:szCs w:val="23"/>
          <w:lang w:bidi="he-IL"/>
        </w:rPr>
        <w:t xml:space="preserve"> et en accomplissant toutes les tâches de la vie communautaire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a une vie essentiellement spirituelle en respectant les horaires de chaque office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a des activités apostoliques</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a suivi les enseignements de la maîtresse de</w:t>
      </w:r>
      <w:r w:rsidR="002B03A1" w:rsidRPr="00671EE6">
        <w:rPr>
          <w:rFonts w:ascii="Times New Roman" w:hAnsi="Times New Roman" w:cs="Times New Roman"/>
          <w:sz w:val="23"/>
          <w:szCs w:val="23"/>
          <w:lang w:bidi="he-IL"/>
        </w:rPr>
        <w:t xml:space="preserve"> novices ;</w:t>
      </w:r>
      <w:r w:rsidRPr="00671EE6">
        <w:rPr>
          <w:rFonts w:ascii="Times New Roman" w:hAnsi="Times New Roman" w:cs="Times New Roman"/>
          <w:b/>
          <w:bCs/>
          <w:w w:val="92"/>
          <w:sz w:val="23"/>
          <w:szCs w:val="23"/>
          <w:lang w:bidi="he-IL"/>
        </w:rPr>
        <w:t xml:space="preserve"> </w:t>
      </w:r>
    </w:p>
    <w:p w14:paraId="1E82FEDC" w14:textId="523AAC76" w:rsidR="009E75EB" w:rsidRPr="00671EE6" w:rsidRDefault="009E75EB">
      <w:pPr>
        <w:pStyle w:val="Style"/>
        <w:framePr w:w="8294" w:h="1706" w:wrap="auto" w:hAnchor="margin" w:x="699" w:y="10787"/>
        <w:spacing w:line="273" w:lineRule="exact"/>
        <w:ind w:right="7"/>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qu'elle a appliqué le droit canon, fondement de son engagement religieux lors de son postulat et noviciat</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a également appliqué les constitutions de 1'</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 qu'il s'agit des premières étapes de l'engagement religieux</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qu'elle a été admise au postulat le 7 octobre 1987 pour ce mode de vie spirituel et </w:t>
      </w:r>
      <w:r w:rsidR="002B03A1" w:rsidRPr="00671EE6">
        <w:rPr>
          <w:rFonts w:ascii="Times New Roman" w:hAnsi="Times New Roman" w:cs="Times New Roman"/>
          <w:sz w:val="23"/>
          <w:szCs w:val="23"/>
          <w:lang w:bidi="he-IL"/>
        </w:rPr>
        <w:t>communautaire ;</w:t>
      </w:r>
      <w:r w:rsidRPr="00671EE6">
        <w:rPr>
          <w:rFonts w:ascii="Times New Roman" w:hAnsi="Times New Roman" w:cs="Times New Roman"/>
          <w:sz w:val="23"/>
          <w:szCs w:val="23"/>
          <w:lang w:bidi="he-IL"/>
        </w:rPr>
        <w:t xml:space="preserve"> qu'elle devait accepter le parcours du postulat et du noviciat, sous peine </w:t>
      </w:r>
      <w:proofErr w:type="gramStart"/>
      <w:r w:rsidRPr="00671EE6">
        <w:rPr>
          <w:rFonts w:ascii="Times New Roman" w:hAnsi="Times New Roman" w:cs="Times New Roman"/>
          <w:sz w:val="23"/>
          <w:szCs w:val="23"/>
          <w:lang w:bidi="he-IL"/>
        </w:rPr>
        <w:t>d'exclusion;</w:t>
      </w:r>
      <w:proofErr w:type="gramEnd"/>
      <w:r w:rsidRPr="00671EE6">
        <w:rPr>
          <w:rFonts w:ascii="Times New Roman" w:hAnsi="Times New Roman" w:cs="Times New Roman"/>
          <w:sz w:val="23"/>
          <w:szCs w:val="23"/>
          <w:lang w:bidi="he-IL"/>
        </w:rPr>
        <w:t xml:space="preserve"> que la congrégation prononce son admission</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277F61F" w14:textId="2FF7072E" w:rsidR="009E75EB" w:rsidRPr="00671EE6" w:rsidRDefault="009E75EB">
      <w:pPr>
        <w:pStyle w:val="Style"/>
        <w:framePr w:w="8294" w:h="619" w:wrap="auto" w:hAnchor="margin" w:x="699" w:y="12680"/>
        <w:spacing w:line="273" w:lineRule="exact"/>
        <w:ind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 le 9 septembre 1990, elle a prononcé ses premiers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xml:space="preserve">, avant de partir </w:t>
      </w:r>
      <w:r w:rsidRPr="00671EE6">
        <w:rPr>
          <w:rFonts w:ascii="Times New Roman" w:hAnsi="Times New Roman" w:cs="Times New Roman"/>
          <w:w w:val="88"/>
          <w:sz w:val="23"/>
          <w:szCs w:val="23"/>
          <w:lang w:bidi="he-IL"/>
        </w:rPr>
        <w:t xml:space="preserve">à </w:t>
      </w:r>
      <w:r w:rsidRPr="00671EE6">
        <w:rPr>
          <w:rFonts w:ascii="Times New Roman" w:hAnsi="Times New Roman" w:cs="Times New Roman"/>
          <w:sz w:val="23"/>
          <w:szCs w:val="23"/>
          <w:lang w:bidi="he-IL"/>
        </w:rPr>
        <w:t>Rome en qualité d'étudiante en formation théologique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sa vie n'a pratiquement </w:t>
      </w:r>
    </w:p>
    <w:p w14:paraId="6F29BF94" w14:textId="77777777" w:rsidR="009E75EB" w:rsidRPr="00671EE6" w:rsidRDefault="009E75EB">
      <w:pPr>
        <w:pStyle w:val="Style"/>
        <w:framePr w:w="8287" w:h="237" w:wrap="auto" w:hAnchor="margin" w:x="706" w:y="13638"/>
        <w:spacing w:line="223" w:lineRule="exact"/>
        <w:ind w:left="3571"/>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- 3 - </w:t>
      </w:r>
    </w:p>
    <w:p w14:paraId="2FA77313"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17" w:right="1345" w:bottom="360" w:left="1555" w:header="720" w:footer="720" w:gutter="0"/>
          <w:cols w:space="720"/>
          <w:noEndnote/>
        </w:sectPr>
      </w:pPr>
    </w:p>
    <w:p w14:paraId="45F65F5E" w14:textId="77777777" w:rsidR="009E75EB" w:rsidRPr="00671EE6" w:rsidRDefault="009E75EB">
      <w:pPr>
        <w:pStyle w:val="Style"/>
        <w:rPr>
          <w:rFonts w:ascii="Times New Roman" w:hAnsi="Times New Roman" w:cs="Times New Roman"/>
          <w:sz w:val="23"/>
          <w:szCs w:val="23"/>
          <w:lang w:bidi="he-IL"/>
        </w:rPr>
      </w:pPr>
    </w:p>
    <w:p w14:paraId="17B56D39" w14:textId="173B2839" w:rsidR="009E75EB" w:rsidRPr="00671EE6" w:rsidRDefault="009E75EB">
      <w:pPr>
        <w:pStyle w:val="Style"/>
        <w:framePr w:w="8294" w:h="835" w:wrap="auto" w:hAnchor="margin" w:x="721" w:y="1"/>
        <w:spacing w:line="273" w:lineRule="exact"/>
        <w:ind w:left="7" w:right="21"/>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pas changé en dehors des études), prière, vie en communauté et partage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1'</w:t>
      </w:r>
      <w:r w:rsidR="002B03A1" w:rsidRPr="00671EE6">
        <w:rPr>
          <w:rFonts w:ascii="Times New Roman" w:hAnsi="Times New Roman" w:cs="Times New Roman"/>
          <w:sz w:val="23"/>
          <w:szCs w:val="23"/>
          <w:lang w:bidi="he-IL"/>
        </w:rPr>
        <w:t>IRAMI</w:t>
      </w:r>
      <w:r w:rsidR="002B03A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l'a déclaré uniquement au cours de cette période à la CAVIMAC en vue de son affiliation</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62BCF8B" w14:textId="77777777" w:rsidR="009E75EB" w:rsidRPr="00671EE6" w:rsidRDefault="009E75EB">
      <w:pPr>
        <w:pStyle w:val="Style"/>
        <w:framePr w:w="8971" w:h="252" w:wrap="auto" w:hAnchor="margin" w:x="22" w:y="1110"/>
        <w:spacing w:line="237" w:lineRule="exact"/>
        <w:ind w:right="21"/>
        <w:rPr>
          <w:rFonts w:ascii="Times New Roman" w:hAnsi="Times New Roman" w:cs="Times New Roman"/>
          <w:b/>
          <w:bCs/>
          <w:i/>
          <w:iCs/>
          <w:sz w:val="23"/>
          <w:szCs w:val="23"/>
          <w:lang w:bidi="he-IL"/>
        </w:rPr>
      </w:pPr>
      <w:r w:rsidRPr="00671EE6">
        <w:rPr>
          <w:rFonts w:ascii="Times New Roman" w:hAnsi="Times New Roman" w:cs="Times New Roman"/>
          <w:b/>
          <w:bCs/>
          <w:i/>
          <w:iCs/>
          <w:sz w:val="23"/>
          <w:szCs w:val="23"/>
          <w:lang w:bidi="he-IL"/>
        </w:rPr>
        <w:t xml:space="preserve">Sur la recevabilité de sa demande </w:t>
      </w:r>
    </w:p>
    <w:p w14:paraId="79C5C4EF" w14:textId="6E6BC59D" w:rsidR="009E75EB" w:rsidRPr="00671EE6" w:rsidRDefault="009E75EB">
      <w:pPr>
        <w:pStyle w:val="Style"/>
        <w:framePr w:w="8272" w:h="856" w:wrap="auto" w:hAnchor="margin" w:x="721" w:y="1643"/>
        <w:spacing w:line="273" w:lineRule="exact"/>
        <w:ind w:left="7" w:right="21"/>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que le relevé de situation qu'elle a reçu s'inscrit dans le cadre de l'obligation d'</w:t>
      </w:r>
      <w:r w:rsidR="002B03A1" w:rsidRPr="00671EE6">
        <w:rPr>
          <w:rFonts w:ascii="Times New Roman" w:hAnsi="Times New Roman" w:cs="Times New Roman"/>
          <w:sz w:val="23"/>
          <w:szCs w:val="23"/>
          <w:lang w:bidi="he-IL"/>
        </w:rPr>
        <w:t>information</w:t>
      </w:r>
      <w:r w:rsidRPr="00671EE6">
        <w:rPr>
          <w:rFonts w:ascii="Times New Roman" w:hAnsi="Times New Roman" w:cs="Times New Roman"/>
          <w:sz w:val="23"/>
          <w:szCs w:val="23"/>
          <w:lang w:bidi="he-IL"/>
        </w:rPr>
        <w:t xml:space="preserve"> des Caisses de sécurité sociale au visa de l'article L.161-17 du Code de la Sécurité Sociale</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dispose d'un intérêt à agir et que le litige est né et actuel</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32102EE" w14:textId="77777777" w:rsidR="009E75EB" w:rsidRPr="00671EE6" w:rsidRDefault="009E75EB">
      <w:pPr>
        <w:pStyle w:val="Style"/>
        <w:framePr w:w="8978" w:h="302" w:wrap="auto" w:hAnchor="margin" w:x="15" w:y="2752"/>
        <w:spacing w:line="237" w:lineRule="exact"/>
        <w:ind w:right="21"/>
        <w:rPr>
          <w:rFonts w:ascii="Times New Roman" w:hAnsi="Times New Roman" w:cs="Times New Roman"/>
          <w:b/>
          <w:bCs/>
          <w:i/>
          <w:iCs/>
          <w:sz w:val="23"/>
          <w:szCs w:val="23"/>
          <w:lang w:bidi="he-IL"/>
        </w:rPr>
      </w:pPr>
      <w:r w:rsidRPr="00671EE6">
        <w:rPr>
          <w:rFonts w:ascii="Times New Roman" w:hAnsi="Times New Roman" w:cs="Times New Roman"/>
          <w:b/>
          <w:bCs/>
          <w:i/>
          <w:iCs/>
          <w:sz w:val="23"/>
          <w:szCs w:val="23"/>
          <w:lang w:bidi="he-IL"/>
        </w:rPr>
        <w:t xml:space="preserve">Sur les fondements de la protection sociale des cultes </w:t>
      </w:r>
    </w:p>
    <w:p w14:paraId="147A32EA" w14:textId="3C62CE8E" w:rsidR="009E75EB" w:rsidRPr="00671EE6" w:rsidRDefault="009E75EB">
      <w:pPr>
        <w:pStyle w:val="Style"/>
        <w:framePr w:w="8272" w:h="1684" w:wrap="auto" w:hAnchor="margin" w:x="721" w:y="3299"/>
        <w:spacing w:line="273" w:lineRule="exact"/>
        <w:ind w:left="7" w:right="21"/>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que la Loi de généralisation de la Sécurité Sociale du 24 décembre 1974 prévoit l'obligation d'affiliation des membres des cultes</w:t>
      </w:r>
      <w:r w:rsidR="002B03A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le Culte catholique a refusé d'adhérer à la sécurité sociale, en s'appuyant sur la Loi VIATTE du 19 février </w:t>
      </w:r>
      <w:r w:rsidR="002B03A1" w:rsidRPr="00671EE6">
        <w:rPr>
          <w:rFonts w:ascii="Times New Roman" w:hAnsi="Times New Roman" w:cs="Times New Roman"/>
          <w:sz w:val="23"/>
          <w:szCs w:val="23"/>
          <w:lang w:bidi="he-IL"/>
        </w:rPr>
        <w:t>1950 ;</w:t>
      </w:r>
      <w:r w:rsidRPr="00671EE6">
        <w:rPr>
          <w:rFonts w:ascii="Times New Roman" w:hAnsi="Times New Roman" w:cs="Times New Roman"/>
          <w:sz w:val="23"/>
          <w:szCs w:val="23"/>
          <w:lang w:bidi="he-IL"/>
        </w:rPr>
        <w:t xml:space="preserve"> que la Loi du 2 janvier 1978 a créé la caisse des cultes pour obliger d'affilier tous ses membres à la sécurité sociale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 règlement intérieur, crée en 1989, notamment l'article 1.23 retarde l'affiliation des personnels des cultes</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EFFF54E" w14:textId="217057DC" w:rsidR="009E75EB" w:rsidRPr="00671EE6" w:rsidRDefault="009E75EB">
      <w:pPr>
        <w:pStyle w:val="Style"/>
        <w:framePr w:w="8272" w:h="2808" w:wrap="auto" w:hAnchor="margin" w:x="721" w:y="5207"/>
        <w:spacing w:line="273" w:lineRule="exact"/>
        <w:ind w:left="7" w:right="21"/>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que la CAVIMAC utilise le critère de première profession pour refuser la prise en compte des trimestres couvrant la période de postulat et de noviciat</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ce règlement intérieur a été jugé illégal par une décision du Conseil d'</w:t>
      </w:r>
      <w:r w:rsidR="003E0591" w:rsidRPr="00671EE6">
        <w:rPr>
          <w:rFonts w:ascii="Times New Roman" w:hAnsi="Times New Roman" w:cs="Times New Roman"/>
          <w:sz w:val="23"/>
          <w:szCs w:val="23"/>
          <w:lang w:bidi="he-IL"/>
        </w:rPr>
        <w:t>É</w:t>
      </w:r>
      <w:r w:rsidRPr="00671EE6">
        <w:rPr>
          <w:rFonts w:ascii="Times New Roman" w:hAnsi="Times New Roman" w:cs="Times New Roman"/>
          <w:sz w:val="23"/>
          <w:szCs w:val="23"/>
          <w:lang w:bidi="he-IL"/>
        </w:rPr>
        <w:t xml:space="preserve">tat du 16 novembre 2011 ; que la CAVIMAC est incompétente pour définir les conditions d'assujettissement des ministres des cultes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la sécurité sociale découlant de l'article L. 721-1 du Code de la Sécurité Sociale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cette disposition légale a été rappelée par la Cour de Cassation en 2009 et 2012</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l'affiliation découle de la situation objective de l'intéressée et qu'elle est de fait membre de la congrégation, si la personne se retrouve dans une situation équivalente à celle d'une professe ayant prononcé ses premiers </w:t>
      </w:r>
      <w:r w:rsidR="002B03A1" w:rsidRPr="00671EE6">
        <w:rPr>
          <w:rFonts w:ascii="Times New Roman" w:hAnsi="Times New Roman" w:cs="Times New Roman"/>
          <w:sz w:val="23"/>
          <w:szCs w:val="23"/>
          <w:lang w:bidi="he-IL"/>
        </w:rPr>
        <w:t>vœux</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tel est le cas de la postulante et de la novice exerçant au sein de la congrégation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C7270F4" w14:textId="56E26288" w:rsidR="009E75EB" w:rsidRPr="00671EE6" w:rsidRDefault="009E75EB">
      <w:pPr>
        <w:pStyle w:val="Style"/>
        <w:framePr w:w="8992" w:h="525" w:wrap="auto" w:hAnchor="margin" w:x="1" w:y="8260"/>
        <w:spacing w:line="237" w:lineRule="exact"/>
        <w:ind w:right="21"/>
        <w:rPr>
          <w:rFonts w:ascii="Times New Roman" w:hAnsi="Times New Roman" w:cs="Times New Roman"/>
          <w:b/>
          <w:bCs/>
          <w:i/>
          <w:iCs/>
          <w:sz w:val="23"/>
          <w:szCs w:val="23"/>
          <w:lang w:bidi="he-IL"/>
        </w:rPr>
      </w:pPr>
      <w:r w:rsidRPr="00671EE6">
        <w:rPr>
          <w:rFonts w:ascii="Times New Roman" w:hAnsi="Times New Roman" w:cs="Times New Roman"/>
          <w:b/>
          <w:bCs/>
          <w:i/>
          <w:iCs/>
          <w:sz w:val="23"/>
          <w:szCs w:val="23"/>
          <w:lang w:bidi="he-IL"/>
        </w:rPr>
        <w:t xml:space="preserve">Sur le </w:t>
      </w:r>
      <w:r w:rsidR="003E0591" w:rsidRPr="00671EE6">
        <w:rPr>
          <w:rFonts w:ascii="Times New Roman" w:hAnsi="Times New Roman" w:cs="Times New Roman"/>
          <w:b/>
          <w:bCs/>
          <w:i/>
          <w:iCs/>
          <w:sz w:val="23"/>
          <w:szCs w:val="23"/>
          <w:lang w:bidi="he-IL"/>
        </w:rPr>
        <w:t>rachat</w:t>
      </w:r>
      <w:r w:rsidRPr="00671EE6">
        <w:rPr>
          <w:rFonts w:ascii="Times New Roman" w:hAnsi="Times New Roman" w:cs="Times New Roman"/>
          <w:b/>
          <w:bCs/>
          <w:i/>
          <w:iCs/>
          <w:sz w:val="23"/>
          <w:szCs w:val="23"/>
          <w:lang w:bidi="he-IL"/>
        </w:rPr>
        <w:t xml:space="preserve"> de ses périodes de noviciat au sens de l'article L.382-29-1 du Code de la Sécurité Sociale </w:t>
      </w:r>
    </w:p>
    <w:p w14:paraId="3D63FC49" w14:textId="71C11B65" w:rsidR="009E75EB" w:rsidRPr="00671EE6" w:rsidRDefault="009E75EB">
      <w:pPr>
        <w:pStyle w:val="Style"/>
        <w:framePr w:w="8280" w:h="1972" w:wrap="auto" w:hAnchor="margin" w:x="713" w:y="9073"/>
        <w:spacing w:line="273" w:lineRule="exact"/>
        <w:ind w:left="7" w:right="21"/>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que cet article ne détermine pas les conditions d'affiliation ; qu'il ne peut s'appliquer à ses périodes de postulat et de noviciat</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cet article attrait au droit à la liquidation de la pension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la CAVIMAC change l'objet du litige en invoquant cet article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la fixation du point de départ du statut, tel que défini par l'article L382-15 du Code de la Sécurité Sociale entraîne affiliation au régime des cultes et que le Tribunal doit se prononcer sur l'assujettissement et non sur la faculté de rachat des périodes de formation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FD24679" w14:textId="54ADD4F8" w:rsidR="009E75EB" w:rsidRPr="00671EE6" w:rsidRDefault="009E75EB">
      <w:pPr>
        <w:pStyle w:val="Style"/>
        <w:framePr w:w="8280" w:h="1152" w:wrap="auto" w:hAnchor="margin" w:x="713" w:y="11277"/>
        <w:spacing w:line="273" w:lineRule="exact"/>
        <w:ind w:left="7" w:right="21"/>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la CAVIMAC reconnaît que les novices ont la qualité de membres de </w:t>
      </w:r>
      <w:r w:rsidR="003E0591" w:rsidRPr="00671EE6">
        <w:rPr>
          <w:rFonts w:ascii="Times New Roman" w:hAnsi="Times New Roman" w:cs="Times New Roman"/>
          <w:sz w:val="23"/>
          <w:szCs w:val="23"/>
          <w:lang w:bidi="he-IL"/>
        </w:rPr>
        <w:t>congrégation ;</w:t>
      </w:r>
      <w:r w:rsidRPr="00671EE6">
        <w:rPr>
          <w:rFonts w:ascii="Times New Roman" w:hAnsi="Times New Roman" w:cs="Times New Roman"/>
          <w:sz w:val="23"/>
          <w:szCs w:val="23"/>
          <w:lang w:bidi="he-IL"/>
        </w:rPr>
        <w:t xml:space="preserve"> que le postulant et le novice constituent un membre à part entière de la communauté religieuse dès son </w:t>
      </w:r>
      <w:r w:rsidR="003E0591" w:rsidRPr="00671EE6">
        <w:rPr>
          <w:rFonts w:ascii="Times New Roman" w:hAnsi="Times New Roman" w:cs="Times New Roman"/>
          <w:sz w:val="23"/>
          <w:szCs w:val="23"/>
          <w:lang w:bidi="he-IL"/>
        </w:rPr>
        <w:t>admission ;</w:t>
      </w:r>
      <w:r w:rsidRPr="00671EE6">
        <w:rPr>
          <w:rFonts w:ascii="Times New Roman" w:hAnsi="Times New Roman" w:cs="Times New Roman"/>
          <w:sz w:val="23"/>
          <w:szCs w:val="23"/>
          <w:lang w:bidi="he-IL"/>
        </w:rPr>
        <w:t xml:space="preserve"> que pour la Loi et la doctrine, les novices sont membres de la congrégation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0E67484" w14:textId="5F9759AA" w:rsidR="009E75EB" w:rsidRPr="00671EE6" w:rsidRDefault="009E75EB">
      <w:pPr>
        <w:pStyle w:val="Style"/>
        <w:framePr w:w="8280" w:h="619" w:wrap="auto" w:hAnchor="margin" w:x="713" w:y="12659"/>
        <w:spacing w:line="273" w:lineRule="exact"/>
        <w:ind w:left="7" w:right="21"/>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qu'au titre de l'article L.382-29-1 du Code de la Sécurité Sociale, la CAVIMAC souhaite préserver le système mis en place de 1979</w:t>
      </w:r>
      <w:r w:rsidR="003E0591" w:rsidRPr="00671EE6">
        <w:rPr>
          <w:rFonts w:ascii="Times New Roman" w:hAnsi="Times New Roman" w:cs="Times New Roman"/>
          <w:sz w:val="23"/>
          <w:szCs w:val="23"/>
          <w:lang w:bidi="he-IL"/>
        </w:rPr>
        <w:t xml:space="preserve"> à</w:t>
      </w:r>
      <w:r w:rsidRPr="00671EE6">
        <w:rPr>
          <w:rFonts w:ascii="Times New Roman" w:hAnsi="Times New Roman" w:cs="Times New Roman"/>
          <w:sz w:val="23"/>
          <w:szCs w:val="23"/>
          <w:lang w:bidi="he-IL"/>
        </w:rPr>
        <w:t xml:space="preserve"> 2006 en tentant d'établir que les </w:t>
      </w:r>
    </w:p>
    <w:p w14:paraId="2410964A" w14:textId="77777777" w:rsidR="009E75EB" w:rsidRPr="00671EE6" w:rsidRDefault="009E75EB">
      <w:pPr>
        <w:pStyle w:val="Style"/>
        <w:framePr w:w="8272" w:h="237" w:wrap="auto" w:hAnchor="margin" w:x="721" w:y="13516"/>
        <w:spacing w:line="237" w:lineRule="exact"/>
        <w:ind w:left="3564"/>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- 4 - </w:t>
      </w:r>
    </w:p>
    <w:p w14:paraId="2B62606A"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60" w:right="1417" w:bottom="360" w:left="1476" w:header="720" w:footer="720" w:gutter="0"/>
          <w:cols w:space="720"/>
          <w:noEndnote/>
        </w:sectPr>
      </w:pPr>
    </w:p>
    <w:p w14:paraId="78198514" w14:textId="77777777" w:rsidR="009E75EB" w:rsidRPr="00671EE6" w:rsidRDefault="009E75EB">
      <w:pPr>
        <w:pStyle w:val="Style"/>
        <w:rPr>
          <w:rFonts w:ascii="Times New Roman" w:hAnsi="Times New Roman" w:cs="Times New Roman"/>
          <w:sz w:val="23"/>
          <w:szCs w:val="23"/>
          <w:lang w:bidi="he-IL"/>
        </w:rPr>
      </w:pPr>
    </w:p>
    <w:p w14:paraId="06134C2A" w14:textId="3798DAC1" w:rsidR="009E75EB" w:rsidRPr="00671EE6" w:rsidRDefault="009E75EB">
      <w:pPr>
        <w:pStyle w:val="Style"/>
        <w:framePr w:w="8258" w:h="1108" w:wrap="auto" w:hAnchor="margin" w:x="87" w:y="1"/>
        <w:spacing w:line="273" w:lineRule="exact"/>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périodes de séminaire et de noviciat ne peuvent pas donner lieu à affiliation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la Cour de </w:t>
      </w:r>
      <w:proofErr w:type="gramStart"/>
      <w:r w:rsidRPr="00671EE6">
        <w:rPr>
          <w:rFonts w:ascii="Times New Roman" w:hAnsi="Times New Roman" w:cs="Times New Roman"/>
          <w:sz w:val="23"/>
          <w:szCs w:val="23"/>
          <w:lang w:bidi="he-IL"/>
        </w:rPr>
        <w:t>Cassation</w:t>
      </w:r>
      <w:proofErr w:type="gramEnd"/>
      <w:r w:rsidRPr="00671EE6">
        <w:rPr>
          <w:rFonts w:ascii="Times New Roman" w:hAnsi="Times New Roman" w:cs="Times New Roman"/>
          <w:sz w:val="23"/>
          <w:szCs w:val="23"/>
          <w:lang w:bidi="he-IL"/>
        </w:rPr>
        <w:t xml:space="preserve"> a rendu un arrêt de </w:t>
      </w:r>
      <w:r w:rsidR="003E0591" w:rsidRPr="00671EE6">
        <w:rPr>
          <w:rFonts w:ascii="Times New Roman" w:hAnsi="Times New Roman" w:cs="Times New Roman"/>
          <w:sz w:val="23"/>
          <w:szCs w:val="23"/>
          <w:lang w:bidi="he-IL"/>
        </w:rPr>
        <w:t>non-lieu</w:t>
      </w:r>
      <w:r w:rsidRPr="00671EE6">
        <w:rPr>
          <w:rFonts w:ascii="Times New Roman" w:hAnsi="Times New Roman" w:cs="Times New Roman"/>
          <w:sz w:val="23"/>
          <w:szCs w:val="23"/>
          <w:lang w:bidi="he-IL"/>
        </w:rPr>
        <w:t xml:space="preserve"> à transmission au Conseil Constitutionnel de la question prioritaire de constitutionnalité relative à l'article L.382-29-1 du Code de la Sécurité Sociale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D5D94BE" w14:textId="6D3ABF16" w:rsidR="009E75EB" w:rsidRPr="00671EE6" w:rsidRDefault="009E75EB">
      <w:pPr>
        <w:pStyle w:val="Style"/>
        <w:framePr w:w="8287" w:h="1699" w:wrap="auto" w:hAnchor="margin" w:x="65" w:y="1348"/>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que la collectivité religieuse avait l'obligation de l'affilier ses membres</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qu'il s'agit d'une obligation d'ordre </w:t>
      </w:r>
      <w:r w:rsidR="003E0591" w:rsidRPr="00671EE6">
        <w:rPr>
          <w:rFonts w:ascii="Times New Roman" w:hAnsi="Times New Roman" w:cs="Times New Roman"/>
          <w:sz w:val="23"/>
          <w:szCs w:val="23"/>
          <w:lang w:bidi="he-IL"/>
        </w:rPr>
        <w:t>public ;</w:t>
      </w:r>
      <w:r w:rsidRPr="00671EE6">
        <w:rPr>
          <w:rFonts w:ascii="Times New Roman" w:hAnsi="Times New Roman" w:cs="Times New Roman"/>
          <w:sz w:val="23"/>
          <w:szCs w:val="23"/>
          <w:lang w:bidi="he-IL"/>
        </w:rPr>
        <w:t xml:space="preserve"> que la CAVIMAC avait l'obligation de vérifier sa situation lors de son affiliation en septembre 1990 et de réclamer les arriérés de cotisation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la CAVIMAC a engagé sa responsabilité en connaissance de la jurisprudence du Conseil d</w:t>
      </w:r>
      <w:r w:rsidR="003E0591" w:rsidRPr="00671EE6">
        <w:rPr>
          <w:rFonts w:ascii="Times New Roman" w:hAnsi="Times New Roman" w:cs="Times New Roman"/>
          <w:sz w:val="23"/>
          <w:szCs w:val="23"/>
          <w:lang w:bidi="he-IL"/>
        </w:rPr>
        <w:t>’É</w:t>
      </w:r>
      <w:r w:rsidRPr="00671EE6">
        <w:rPr>
          <w:rFonts w:ascii="Times New Roman" w:hAnsi="Times New Roman" w:cs="Times New Roman"/>
          <w:sz w:val="23"/>
          <w:szCs w:val="23"/>
          <w:lang w:bidi="he-IL"/>
        </w:rPr>
        <w:t xml:space="preserve">tat du 16 novembre 2011 et de la Cour de </w:t>
      </w:r>
      <w:proofErr w:type="gramStart"/>
      <w:r w:rsidRPr="00671EE6">
        <w:rPr>
          <w:rFonts w:ascii="Times New Roman" w:hAnsi="Times New Roman" w:cs="Times New Roman"/>
          <w:sz w:val="23"/>
          <w:szCs w:val="23"/>
          <w:lang w:bidi="he-IL"/>
        </w:rPr>
        <w:t>Cassation</w:t>
      </w:r>
      <w:proofErr w:type="gramEnd"/>
      <w:r w:rsidRPr="00671EE6">
        <w:rPr>
          <w:rFonts w:ascii="Times New Roman" w:hAnsi="Times New Roman" w:cs="Times New Roman"/>
          <w:sz w:val="23"/>
          <w:szCs w:val="23"/>
          <w:lang w:bidi="he-IL"/>
        </w:rPr>
        <w:t xml:space="preserve"> de 2009 et de 2012 ; </w:t>
      </w:r>
    </w:p>
    <w:p w14:paraId="7A1FFA50" w14:textId="77777777" w:rsidR="009E75EB" w:rsidRPr="00671EE6" w:rsidRDefault="009E75EB">
      <w:pPr>
        <w:pStyle w:val="Style"/>
        <w:framePr w:w="8251" w:h="604" w:wrap="auto" w:hAnchor="margin" w:x="87" w:y="3277"/>
        <w:spacing w:line="280" w:lineRule="exact"/>
        <w:ind w:left="7"/>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qu'elle subit un préjudice lié à la diminution de ses revenus de retraitée et sur le calcul de sa pension du régime général ; </w:t>
      </w:r>
    </w:p>
    <w:p w14:paraId="37D2BF3B" w14:textId="77777777" w:rsidR="009E75EB" w:rsidRPr="00671EE6" w:rsidRDefault="009E75EB">
      <w:pPr>
        <w:pStyle w:val="Style"/>
        <w:framePr w:w="8251" w:h="266" w:wrap="auto" w:hAnchor="margin" w:x="87" w:y="4127"/>
        <w:spacing w:line="252" w:lineRule="exact"/>
        <w:rPr>
          <w:rFonts w:ascii="Times New Roman" w:hAnsi="Times New Roman" w:cs="Times New Roman"/>
          <w:b/>
          <w:bCs/>
          <w:sz w:val="23"/>
          <w:szCs w:val="23"/>
          <w:lang w:bidi="he-IL"/>
        </w:rPr>
      </w:pPr>
      <w:r w:rsidRPr="00671EE6">
        <w:rPr>
          <w:rFonts w:ascii="Times New Roman" w:hAnsi="Times New Roman" w:cs="Times New Roman"/>
          <w:b/>
          <w:bCs/>
          <w:sz w:val="23"/>
          <w:szCs w:val="23"/>
          <w:lang w:bidi="he-IL"/>
        </w:rPr>
        <w:t>Elle fait valoir dans ses écritures du 24 mars</w:t>
      </w:r>
      <w:r w:rsidRPr="00671EE6">
        <w:rPr>
          <w:rFonts w:ascii="Times New Roman" w:hAnsi="Times New Roman" w:cs="Times New Roman"/>
          <w:sz w:val="23"/>
          <w:szCs w:val="23"/>
          <w:lang w:bidi="he-IL"/>
        </w:rPr>
        <w:t xml:space="preserve"> </w:t>
      </w:r>
      <w:r w:rsidRPr="00671EE6">
        <w:rPr>
          <w:rFonts w:ascii="Times New Roman" w:hAnsi="Times New Roman" w:cs="Times New Roman"/>
          <w:b/>
          <w:bCs/>
          <w:sz w:val="23"/>
          <w:szCs w:val="23"/>
          <w:lang w:bidi="he-IL"/>
        </w:rPr>
        <w:t xml:space="preserve">2015 : </w:t>
      </w:r>
    </w:p>
    <w:p w14:paraId="2AFF1121" w14:textId="06652233" w:rsidR="009E75EB" w:rsidRPr="00671EE6" w:rsidRDefault="009E75EB">
      <w:pPr>
        <w:pStyle w:val="Style"/>
        <w:framePr w:w="8258" w:h="2786" w:wrap="auto" w:hAnchor="margin" w:x="80" w:y="4393"/>
        <w:spacing w:line="302" w:lineRule="exact"/>
        <w:ind w:left="7084"/>
        <w:rPr>
          <w:sz w:val="23"/>
          <w:szCs w:val="23"/>
          <w:lang w:bidi="he-IL"/>
        </w:rPr>
      </w:pPr>
      <w:r w:rsidRPr="00671EE6">
        <w:rPr>
          <w:sz w:val="23"/>
          <w:szCs w:val="23"/>
          <w:lang w:bidi="he-IL"/>
        </w:rPr>
        <w:t xml:space="preserve"> </w:t>
      </w:r>
    </w:p>
    <w:p w14:paraId="1640D889" w14:textId="7B30660C" w:rsidR="009E75EB" w:rsidRPr="00671EE6" w:rsidRDefault="009E75EB">
      <w:pPr>
        <w:pStyle w:val="Style"/>
        <w:framePr w:w="8258" w:h="2786" w:wrap="auto" w:hAnchor="margin" w:x="80" w:y="4393"/>
        <w:spacing w:line="273" w:lineRule="exact"/>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 les conditions d'assujettissement à l'assurance vieillesse s'analyse in </w:t>
      </w:r>
      <w:proofErr w:type="spellStart"/>
      <w:r w:rsidRPr="00671EE6">
        <w:rPr>
          <w:rFonts w:ascii="Times New Roman" w:hAnsi="Times New Roman" w:cs="Times New Roman"/>
          <w:sz w:val="23"/>
          <w:szCs w:val="23"/>
          <w:lang w:bidi="he-IL"/>
        </w:rPr>
        <w:t>concreto</w:t>
      </w:r>
      <w:proofErr w:type="spellEnd"/>
      <w:r w:rsidRPr="00671EE6">
        <w:rPr>
          <w:rFonts w:ascii="Times New Roman" w:hAnsi="Times New Roman" w:cs="Times New Roman"/>
          <w:sz w:val="23"/>
          <w:szCs w:val="23"/>
          <w:lang w:bidi="he-IL"/>
        </w:rPr>
        <w:t xml:space="preserve"> au visa de l'article L.382-</w:t>
      </w:r>
      <w:r w:rsidR="003E0591" w:rsidRPr="00671EE6">
        <w:rPr>
          <w:rFonts w:ascii="Times New Roman" w:hAnsi="Times New Roman" w:cs="Times New Roman"/>
          <w:sz w:val="23"/>
          <w:szCs w:val="23"/>
          <w:lang w:bidi="he-IL"/>
        </w:rPr>
        <w:t>15</w:t>
      </w:r>
      <w:r w:rsidRPr="00671EE6">
        <w:rPr>
          <w:rFonts w:ascii="Times New Roman" w:hAnsi="Times New Roman" w:cs="Times New Roman"/>
          <w:sz w:val="23"/>
          <w:szCs w:val="23"/>
          <w:lang w:bidi="he-IL"/>
        </w:rPr>
        <w:t xml:space="preserve"> du Code de la Sécurité Sociale que le moyen soulevé par la CAVIMAC de</w:t>
      </w:r>
      <w:r w:rsidR="003E059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l'article L.382-29-l du Code de la Sécurité Sociale est subsidiaire à la question principale qui est posée au Tribunal, de celle de la fixation du point de départ de son affiliation au titre de l'assurance vieillesse dans le cadre de son assujettissement au régime de sécurité sociale des ministres des cultes, membres de congrégations et collectivités religieuses</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cet article ne définit pas les conditions d'assujettissement</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qu'il appartient de déterminer la date d'obtention de la qualité avant de se poser la question de la liquidation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50BFC66D" w14:textId="3F3B756E" w:rsidR="009E75EB" w:rsidRPr="00671EE6" w:rsidRDefault="009E75EB">
      <w:pPr>
        <w:pStyle w:val="Style"/>
        <w:framePr w:w="8258" w:h="1432" w:wrap="auto" w:hAnchor="margin" w:x="80" w:y="7403"/>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les religieux sont des personnes qui consacrent leur vie et leur activité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 xml:space="preserve">Dieu, dès leur admission dans une </w:t>
      </w:r>
      <w:r w:rsidR="003E0591" w:rsidRPr="00671EE6">
        <w:rPr>
          <w:rFonts w:ascii="Times New Roman" w:hAnsi="Times New Roman" w:cs="Times New Roman"/>
          <w:sz w:val="23"/>
          <w:szCs w:val="23"/>
          <w:lang w:bidi="he-IL"/>
        </w:rPr>
        <w:t>congrégation ;</w:t>
      </w:r>
      <w:r w:rsidRPr="00671EE6">
        <w:rPr>
          <w:rFonts w:ascii="Times New Roman" w:hAnsi="Times New Roman" w:cs="Times New Roman"/>
          <w:sz w:val="23"/>
          <w:szCs w:val="23"/>
          <w:lang w:bidi="he-IL"/>
        </w:rPr>
        <w:t xml:space="preserve"> que ce parcours est ponctué d'étapes et</w:t>
      </w:r>
      <w:r w:rsidR="003E0591" w:rsidRPr="00671EE6">
        <w:rPr>
          <w:rFonts w:ascii="Times New Roman" w:hAnsi="Times New Roman" w:cs="Times New Roman"/>
          <w:sz w:val="23"/>
          <w:szCs w:val="23"/>
          <w:lang w:bidi="he-IL"/>
        </w:rPr>
        <w:t xml:space="preserve"> à</w:t>
      </w:r>
      <w:r w:rsidRPr="00671EE6">
        <w:rPr>
          <w:rFonts w:ascii="Times New Roman" w:hAnsi="Times New Roman" w:cs="Times New Roman"/>
          <w:sz w:val="23"/>
          <w:szCs w:val="23"/>
          <w:lang w:bidi="he-IL"/>
        </w:rPr>
        <w:t xml:space="preserve"> l'acceptation d'un mode de vie en communauté</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pendant ces périodes, la personne est soumise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une autorité religieuse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l'affiliation n'est pas conditionnée à l'émission des premiers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xml:space="preserve"> religieux</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682C2873" w14:textId="320F5BD5" w:rsidR="009E75EB" w:rsidRPr="00671EE6" w:rsidRDefault="009E75EB">
      <w:pPr>
        <w:pStyle w:val="Style"/>
        <w:framePr w:w="8258" w:h="878" w:wrap="auto" w:hAnchor="margin" w:x="80" w:y="9052"/>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u w:val="single"/>
          <w:lang w:bidi="he-IL"/>
        </w:rPr>
        <w:t>s'agissant du contresens du mot "FORMATION"</w:t>
      </w:r>
      <w:r w:rsidRPr="00671EE6">
        <w:rPr>
          <w:rFonts w:ascii="Times New Roman" w:hAnsi="Times New Roman" w:cs="Times New Roman"/>
          <w:sz w:val="23"/>
          <w:szCs w:val="23"/>
          <w:lang w:bidi="he-IL"/>
        </w:rPr>
        <w:t>, que l'IRAMI qualifie ce che</w:t>
      </w:r>
      <w:r w:rsidR="003E0591" w:rsidRPr="00671EE6">
        <w:rPr>
          <w:rFonts w:ascii="Times New Roman" w:hAnsi="Times New Roman" w:cs="Times New Roman"/>
          <w:sz w:val="23"/>
          <w:szCs w:val="23"/>
          <w:lang w:bidi="he-IL"/>
        </w:rPr>
        <w:t>m</w:t>
      </w:r>
      <w:r w:rsidRPr="00671EE6">
        <w:rPr>
          <w:rFonts w:ascii="Times New Roman" w:hAnsi="Times New Roman" w:cs="Times New Roman"/>
          <w:sz w:val="23"/>
          <w:szCs w:val="23"/>
          <w:lang w:bidi="he-IL"/>
        </w:rPr>
        <w:t>inement spirituel de formation religieuse, en faisant référence à l'article L</w:t>
      </w:r>
      <w:r w:rsidR="003E0591" w:rsidRPr="00671EE6">
        <w:rPr>
          <w:rFonts w:ascii="Times New Roman" w:hAnsi="Times New Roman" w:cs="Times New Roman"/>
          <w:sz w:val="23"/>
          <w:szCs w:val="23"/>
          <w:lang w:bidi="he-IL"/>
        </w:rPr>
        <w:t>.3</w:t>
      </w:r>
      <w:r w:rsidRPr="00671EE6">
        <w:rPr>
          <w:rFonts w:ascii="Times New Roman" w:hAnsi="Times New Roman" w:cs="Times New Roman"/>
          <w:sz w:val="23"/>
          <w:szCs w:val="23"/>
          <w:lang w:bidi="he-IL"/>
        </w:rPr>
        <w:t>51-14-1 du Code de la Sécurité Sociale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cela ne correspond pas à sa situation</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118B05A" w14:textId="046FDD20" w:rsidR="009E75EB" w:rsidRPr="00671EE6" w:rsidRDefault="009E75EB">
      <w:pPr>
        <w:pStyle w:val="Style"/>
        <w:framePr w:w="8337" w:h="878" w:wrap="auto" w:hAnchor="margin" w:x="1" w:y="10161"/>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le motif de rejet invoqué par la CAVIMAC est bien le critère de profession des </w:t>
      </w:r>
      <w:r w:rsidR="003E0591" w:rsidRPr="00671EE6">
        <w:rPr>
          <w:rFonts w:ascii="Times New Roman" w:hAnsi="Times New Roman" w:cs="Times New Roman"/>
          <w:sz w:val="23"/>
          <w:szCs w:val="23"/>
          <w:lang w:bidi="he-IL"/>
        </w:rPr>
        <w:t>vœux ;</w:t>
      </w:r>
      <w:r w:rsidRPr="00671EE6">
        <w:rPr>
          <w:rFonts w:ascii="Times New Roman" w:hAnsi="Times New Roman" w:cs="Times New Roman"/>
          <w:sz w:val="23"/>
          <w:szCs w:val="23"/>
          <w:lang w:bidi="he-IL"/>
        </w:rPr>
        <w:t xml:space="preserve"> que la CAV</w:t>
      </w:r>
      <w:r w:rsidR="003E0591" w:rsidRPr="00671EE6">
        <w:rPr>
          <w:rFonts w:ascii="Times New Roman" w:hAnsi="Times New Roman" w:cs="Times New Roman"/>
          <w:sz w:val="23"/>
          <w:szCs w:val="23"/>
          <w:lang w:bidi="he-IL"/>
        </w:rPr>
        <w:t xml:space="preserve">IMAC </w:t>
      </w:r>
      <w:r w:rsidRPr="00671EE6">
        <w:rPr>
          <w:rFonts w:ascii="Times New Roman" w:hAnsi="Times New Roman" w:cs="Times New Roman"/>
          <w:sz w:val="23"/>
          <w:szCs w:val="23"/>
          <w:lang w:bidi="he-IL"/>
        </w:rPr>
        <w:t>ne dispose que d'un pouvoir réglementaire, mais pas pour y définir les conditions d'assujettissement</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B3227BE" w14:textId="4EC0F4C9" w:rsidR="009E75EB" w:rsidRPr="00671EE6" w:rsidRDefault="009E75EB">
      <w:pPr>
        <w:pStyle w:val="Style"/>
        <w:framePr w:w="8265" w:h="1144" w:wrap="auto" w:hAnchor="margin" w:x="80" w:y="11262"/>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dans ses arrêts de 2012, la Cour de </w:t>
      </w:r>
      <w:proofErr w:type="gramStart"/>
      <w:r w:rsidRPr="00671EE6">
        <w:rPr>
          <w:rFonts w:ascii="Times New Roman" w:hAnsi="Times New Roman" w:cs="Times New Roman"/>
          <w:sz w:val="23"/>
          <w:szCs w:val="23"/>
          <w:lang w:bidi="he-IL"/>
        </w:rPr>
        <w:t>Cassation</w:t>
      </w:r>
      <w:proofErr w:type="gramEnd"/>
      <w:r w:rsidRPr="00671EE6">
        <w:rPr>
          <w:rFonts w:ascii="Times New Roman" w:hAnsi="Times New Roman" w:cs="Times New Roman"/>
          <w:sz w:val="23"/>
          <w:szCs w:val="23"/>
          <w:lang w:bidi="he-IL"/>
        </w:rPr>
        <w:t xml:space="preserve"> n'a pas appliqué l'article L.382-29-1 du Code de la Sécurité Sociale aux périodes de postulats, noviciat ou séminaire</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 rapport de Monsieur JACQUAT est inadapté en énonçant des arguments erronés</w:t>
      </w:r>
      <w:r w:rsidR="003E059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E2B5C99" w14:textId="3048F514" w:rsidR="009E75EB" w:rsidRPr="00671EE6" w:rsidRDefault="009E75EB">
      <w:pPr>
        <w:pStyle w:val="Style"/>
        <w:framePr w:w="8251" w:h="597" w:wrap="auto" w:hAnchor="margin" w:x="87" w:y="12645"/>
        <w:spacing w:line="273" w:lineRule="exact"/>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s'agissant de la responsabilité de la CAVIMAC, la part personnelle des religieux est payée par les communautés religieuses elles-mêmes en raison du </w:t>
      </w:r>
      <w:r w:rsidR="003E0591" w:rsidRPr="00671EE6">
        <w:rPr>
          <w:rFonts w:ascii="Times New Roman" w:hAnsi="Times New Roman" w:cs="Times New Roman"/>
          <w:sz w:val="23"/>
          <w:szCs w:val="23"/>
          <w:lang w:bidi="he-IL"/>
        </w:rPr>
        <w:t>vœu</w:t>
      </w:r>
      <w:r w:rsidRPr="00671EE6">
        <w:rPr>
          <w:rFonts w:ascii="Times New Roman" w:hAnsi="Times New Roman" w:cs="Times New Roman"/>
          <w:sz w:val="23"/>
          <w:szCs w:val="23"/>
          <w:lang w:bidi="he-IL"/>
        </w:rPr>
        <w:t xml:space="preserve"> de </w:t>
      </w:r>
    </w:p>
    <w:p w14:paraId="208C1DE2" w14:textId="77777777" w:rsidR="009E75EB" w:rsidRPr="00671EE6" w:rsidRDefault="009E75EB">
      <w:pPr>
        <w:pStyle w:val="Style"/>
        <w:framePr w:w="8251" w:h="237" w:wrap="auto" w:hAnchor="margin" w:x="87" w:y="13501"/>
        <w:spacing w:line="252" w:lineRule="exact"/>
        <w:ind w:left="3578"/>
        <w:rPr>
          <w:rFonts w:ascii="Times New Roman" w:hAnsi="Times New Roman" w:cs="Times New Roman"/>
          <w:w w:val="84"/>
          <w:sz w:val="23"/>
          <w:szCs w:val="23"/>
          <w:lang w:bidi="he-IL"/>
        </w:rPr>
      </w:pPr>
      <w:r w:rsidRPr="00671EE6">
        <w:rPr>
          <w:rFonts w:ascii="Times New Roman" w:hAnsi="Times New Roman" w:cs="Times New Roman"/>
          <w:w w:val="84"/>
          <w:sz w:val="23"/>
          <w:szCs w:val="23"/>
          <w:lang w:bidi="he-IL"/>
        </w:rPr>
        <w:t xml:space="preserve">- 5 - </w:t>
      </w:r>
    </w:p>
    <w:p w14:paraId="3A631D0D"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60" w:right="1359" w:bottom="360" w:left="2196" w:header="720" w:footer="720" w:gutter="0"/>
          <w:cols w:space="720"/>
          <w:noEndnote/>
        </w:sectPr>
      </w:pPr>
    </w:p>
    <w:p w14:paraId="075E4D2C" w14:textId="77777777" w:rsidR="009E75EB" w:rsidRPr="00671EE6" w:rsidRDefault="009E75EB">
      <w:pPr>
        <w:pStyle w:val="Style"/>
        <w:rPr>
          <w:rFonts w:ascii="Times New Roman" w:hAnsi="Times New Roman" w:cs="Times New Roman"/>
          <w:sz w:val="23"/>
          <w:szCs w:val="23"/>
          <w:lang w:bidi="he-IL"/>
        </w:rPr>
      </w:pPr>
    </w:p>
    <w:p w14:paraId="47C35578" w14:textId="2A1EDED2" w:rsidR="009E75EB" w:rsidRPr="00671EE6" w:rsidRDefault="009E75EB">
      <w:pPr>
        <w:pStyle w:val="Style"/>
        <w:framePr w:w="8978" w:h="1123" w:wrap="auto" w:hAnchor="margin" w:x="30" w:y="1"/>
        <w:spacing w:line="273" w:lineRule="exact"/>
        <w:ind w:left="712" w:righ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pauvreté ; qu</w:t>
      </w:r>
      <w:r w:rsidR="003E0591" w:rsidRPr="00671EE6">
        <w:rPr>
          <w:rFonts w:ascii="Times New Roman" w:hAnsi="Times New Roman" w:cs="Times New Roman"/>
          <w:sz w:val="23"/>
          <w:szCs w:val="23"/>
          <w:lang w:bidi="he-IL"/>
        </w:rPr>
        <w:t>e</w:t>
      </w:r>
      <w:r w:rsidRPr="00671EE6">
        <w:rPr>
          <w:rFonts w:ascii="Times New Roman" w:hAnsi="Times New Roman" w:cs="Times New Roman"/>
          <w:sz w:val="23"/>
          <w:szCs w:val="23"/>
          <w:lang w:bidi="he-IL"/>
        </w:rPr>
        <w:t xml:space="preserve"> les cotisations sont payées intégralement par la collectivité ; que l'article 1.23 du règlement intérieur empêche toute autre affiliation et cotisation pour l'assurance vieillesse avant la cérémonie religieuse de la profession des premiers </w:t>
      </w:r>
      <w:r w:rsidR="00F656B9" w:rsidRPr="00671EE6">
        <w:rPr>
          <w:rFonts w:ascii="Times New Roman" w:hAnsi="Times New Roman" w:cs="Times New Roman"/>
          <w:sz w:val="23"/>
          <w:szCs w:val="23"/>
          <w:lang w:bidi="he-IL"/>
        </w:rPr>
        <w:t>vœux ;</w:t>
      </w:r>
      <w:r w:rsidRPr="00671EE6">
        <w:rPr>
          <w:rFonts w:ascii="Times New Roman" w:hAnsi="Times New Roman" w:cs="Times New Roman"/>
          <w:sz w:val="23"/>
          <w:szCs w:val="23"/>
          <w:lang w:bidi="he-IL"/>
        </w:rPr>
        <w:t xml:space="preserve"> que la caisse refusait toute affiliation avant cette cérémonie</w:t>
      </w:r>
      <w:r w:rsidR="00F656B9"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BB2B72F" w14:textId="51E2894F" w:rsidR="009E75EB" w:rsidRPr="00671EE6" w:rsidRDefault="009E75EB">
      <w:pPr>
        <w:pStyle w:val="Style"/>
        <w:framePr w:w="8964" w:h="2239" w:wrap="auto" w:hAnchor="margin" w:x="30" w:y="1283"/>
        <w:spacing w:line="273" w:lineRule="exact"/>
        <w:ind w:left="712"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que 1'</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n'a pas respecté l'obligation de la déclarer en application de l'article R.382-84 du Code de la Sécurité Sociale, conformément à l'article L.721-1 du même code</w:t>
      </w:r>
      <w:r w:rsidR="00F656B9"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était bien membre de l'IRAMI</w:t>
      </w:r>
      <w:r w:rsidR="0070262E" w:rsidRPr="00671EE6">
        <w:rPr>
          <w:rFonts w:ascii="Times New Roman" w:hAnsi="Times New Roman" w:cs="Times New Roman"/>
          <w:sz w:val="23"/>
          <w:szCs w:val="23"/>
          <w:lang w:bidi="he-IL"/>
        </w:rPr>
        <w:t xml:space="preserve"> à</w:t>
      </w:r>
      <w:r w:rsidRPr="00671EE6">
        <w:rPr>
          <w:rFonts w:ascii="Times New Roman" w:hAnsi="Times New Roman" w:cs="Times New Roman"/>
          <w:sz w:val="23"/>
          <w:szCs w:val="23"/>
          <w:lang w:bidi="he-IL"/>
        </w:rPr>
        <w:t xml:space="preserve"> compter du 7 octobre 1987 au sens de la législation sociale ; qu'avant son entrée, elle était en CDI ; qu'elle était intégralement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charge de la collectivité</w:t>
      </w:r>
      <w:r w:rsidR="00EF79D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sa seule activité est, celle accomplie au sein de l'IR</w:t>
      </w:r>
      <w:r w:rsidR="00EF79D1" w:rsidRPr="00671EE6">
        <w:rPr>
          <w:rFonts w:ascii="Times New Roman" w:hAnsi="Times New Roman" w:cs="Times New Roman"/>
          <w:sz w:val="23"/>
          <w:szCs w:val="23"/>
          <w:lang w:bidi="he-IL"/>
        </w:rPr>
        <w:t>AMI </w:t>
      </w:r>
      <w:r w:rsidRPr="00671EE6">
        <w:rPr>
          <w:rFonts w:ascii="Times New Roman" w:hAnsi="Times New Roman" w:cs="Times New Roman"/>
          <w:sz w:val="23"/>
          <w:szCs w:val="23"/>
          <w:lang w:bidi="he-IL"/>
        </w:rPr>
        <w:t xml:space="preserve">; que le 6 décembre 2013, elle a demandé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1'</w:t>
      </w:r>
      <w:r w:rsidR="00D8392C" w:rsidRPr="00671EE6">
        <w:rPr>
          <w:rFonts w:ascii="Times New Roman" w:hAnsi="Times New Roman" w:cs="Times New Roman"/>
          <w:sz w:val="23"/>
          <w:szCs w:val="23"/>
          <w:lang w:bidi="he-IL"/>
        </w:rPr>
        <w:t>IRAMI</w:t>
      </w:r>
      <w:r w:rsidRPr="00671EE6">
        <w:rPr>
          <w:rFonts w:ascii="Times New Roman" w:hAnsi="Times New Roman" w:cs="Times New Roman"/>
          <w:sz w:val="23"/>
          <w:szCs w:val="23"/>
          <w:lang w:bidi="he-IL"/>
        </w:rPr>
        <w:t xml:space="preserve"> de régulariser les arriérés de cotisations sur la période du 7 octobre 1987 au 8 septembre 1990 ; qu'elle n'a eu aucune réponse</w:t>
      </w:r>
      <w:r w:rsidR="00EF79D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22A50B5" w14:textId="4E5CE666" w:rsidR="009E75EB" w:rsidRPr="00671EE6" w:rsidRDefault="009E75EB">
      <w:pPr>
        <w:pStyle w:val="Style"/>
        <w:framePr w:w="8964" w:h="1152" w:wrap="auto" w:hAnchor="margin" w:x="30" w:y="3687"/>
        <w:spacing w:line="273" w:lineRule="exact"/>
        <w:ind w:left="712"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que la CAVIMAC contrevient à la Loi en appliquant les critères d'affiliation issus de son règlement intérieur pour son affiliation ; que la CAVIMAC continue d'appliquer des règles illégales</w:t>
      </w:r>
      <w:r w:rsidR="00EF79D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 refus de la CAVIMAC de l'affilier au titre de l'assurance vieillesse à la date du 7 septembre 1987,</w:t>
      </w:r>
      <w:r w:rsidR="00EF79D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constitue une perte de chance</w:t>
      </w:r>
      <w:r w:rsidR="00EF79D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C66DFEF" w14:textId="385C5B69" w:rsidR="009E75EB" w:rsidRPr="00671EE6" w:rsidRDefault="009E75EB">
      <w:pPr>
        <w:pStyle w:val="Style"/>
        <w:framePr w:w="8971" w:h="835" w:wrap="auto" w:hAnchor="margin" w:x="23" w:y="5257"/>
        <w:spacing w:line="266" w:lineRule="exact"/>
        <w:ind w:left="7" w:right="7" w:firstLine="720"/>
        <w:jc w:val="both"/>
        <w:rPr>
          <w:rFonts w:ascii="Times New Roman" w:hAnsi="Times New Roman" w:cs="Times New Roman"/>
          <w:sz w:val="23"/>
          <w:szCs w:val="23"/>
          <w:lang w:bidi="he-IL"/>
        </w:rPr>
      </w:pPr>
      <w:r w:rsidRPr="00671EE6">
        <w:rPr>
          <w:rFonts w:ascii="Times New Roman" w:hAnsi="Times New Roman" w:cs="Times New Roman"/>
          <w:b/>
          <w:bCs/>
          <w:w w:val="88"/>
          <w:sz w:val="23"/>
          <w:szCs w:val="23"/>
          <w:lang w:bidi="he-IL"/>
        </w:rPr>
        <w:t xml:space="preserve">La </w:t>
      </w:r>
      <w:r w:rsidRPr="00671EE6">
        <w:rPr>
          <w:rFonts w:ascii="Times New Roman" w:hAnsi="Times New Roman" w:cs="Times New Roman"/>
          <w:b/>
          <w:bCs/>
          <w:sz w:val="23"/>
          <w:szCs w:val="23"/>
          <w:lang w:bidi="he-IL"/>
        </w:rPr>
        <w:t>CAVI</w:t>
      </w:r>
      <w:r w:rsidR="00F656B9" w:rsidRPr="00671EE6">
        <w:rPr>
          <w:rFonts w:ascii="Times New Roman" w:hAnsi="Times New Roman" w:cs="Times New Roman"/>
          <w:b/>
          <w:bCs/>
          <w:sz w:val="23"/>
          <w:szCs w:val="23"/>
          <w:lang w:bidi="he-IL"/>
        </w:rPr>
        <w:t>M</w:t>
      </w:r>
      <w:r w:rsidRPr="00671EE6">
        <w:rPr>
          <w:rFonts w:ascii="Times New Roman" w:hAnsi="Times New Roman" w:cs="Times New Roman"/>
          <w:b/>
          <w:bCs/>
          <w:sz w:val="23"/>
          <w:szCs w:val="23"/>
          <w:lang w:bidi="he-IL"/>
        </w:rPr>
        <w:t>AC</w:t>
      </w:r>
      <w:r w:rsidRPr="00671EE6">
        <w:rPr>
          <w:rFonts w:ascii="Times New Roman" w:hAnsi="Times New Roman" w:cs="Times New Roman"/>
          <w:sz w:val="23"/>
          <w:szCs w:val="23"/>
          <w:lang w:bidi="he-IL"/>
        </w:rPr>
        <w:t xml:space="preserve">, représentée par la SELARL de la GRANGE et FITOUSSI, </w:t>
      </w:r>
      <w:proofErr w:type="gramStart"/>
      <w:r w:rsidRPr="00671EE6">
        <w:rPr>
          <w:rFonts w:ascii="Times New Roman" w:hAnsi="Times New Roman" w:cs="Times New Roman"/>
          <w:sz w:val="23"/>
          <w:szCs w:val="23"/>
          <w:lang w:bidi="he-IL"/>
        </w:rPr>
        <w:t>Avocat</w:t>
      </w:r>
      <w:proofErr w:type="gramEnd"/>
      <w:r w:rsidRPr="00671EE6">
        <w:rPr>
          <w:rFonts w:ascii="Times New Roman" w:hAnsi="Times New Roman" w:cs="Times New Roman"/>
          <w:sz w:val="23"/>
          <w:szCs w:val="23"/>
          <w:lang w:bidi="he-IL"/>
        </w:rPr>
        <w:t xml:space="preserve"> au barreau de Marseille a par conclusions écrites, reprises oralement demandé au visa des articles L.3 51-14-1, L.382-29-1 du Code de la Sécurité Sociale de : </w:t>
      </w:r>
    </w:p>
    <w:p w14:paraId="01A9A5CD" w14:textId="77777777" w:rsidR="009E75EB" w:rsidRPr="00671EE6" w:rsidRDefault="009E75EB">
      <w:pPr>
        <w:pStyle w:val="Style"/>
        <w:framePr w:w="8964" w:h="324" w:wrap="auto" w:hAnchor="margin" w:x="30" w:y="6330"/>
        <w:spacing w:line="280" w:lineRule="exact"/>
        <w:ind w:left="705" w:right="36"/>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recevoir la CAVIMAC en ses écritures et les dires bien fondées, </w:t>
      </w:r>
    </w:p>
    <w:p w14:paraId="644A6903" w14:textId="77777777" w:rsidR="009E75EB" w:rsidRPr="00671EE6" w:rsidRDefault="009E75EB">
      <w:pPr>
        <w:pStyle w:val="Style"/>
        <w:framePr w:w="8978" w:h="244" w:wrap="auto" w:hAnchor="margin" w:x="15" w:y="6906"/>
        <w:spacing w:line="237" w:lineRule="exact"/>
        <w:ind w:left="14"/>
        <w:rPr>
          <w:rFonts w:ascii="Times New Roman" w:hAnsi="Times New Roman" w:cs="Times New Roman"/>
          <w:sz w:val="23"/>
          <w:szCs w:val="23"/>
          <w:u w:val="single"/>
          <w:lang w:bidi="he-IL"/>
        </w:rPr>
      </w:pPr>
      <w:r w:rsidRPr="00671EE6">
        <w:rPr>
          <w:rFonts w:ascii="Times New Roman" w:hAnsi="Times New Roman" w:cs="Times New Roman"/>
          <w:sz w:val="23"/>
          <w:szCs w:val="23"/>
          <w:u w:val="single"/>
          <w:lang w:bidi="he-IL"/>
        </w:rPr>
        <w:t xml:space="preserve">Sur la demande de validation des trimestres </w:t>
      </w:r>
    </w:p>
    <w:p w14:paraId="15AB7322" w14:textId="77777777" w:rsidR="009E75EB" w:rsidRPr="00671EE6" w:rsidRDefault="009E75EB">
      <w:pPr>
        <w:pStyle w:val="Style"/>
        <w:framePr w:w="8978" w:h="1036" w:wrap="auto" w:hAnchor="margin" w:x="15" w:y="7410"/>
        <w:spacing w:line="244" w:lineRule="exact"/>
        <w:rPr>
          <w:rFonts w:ascii="Times New Roman" w:hAnsi="Times New Roman" w:cs="Times New Roman"/>
          <w:i/>
          <w:iCs/>
          <w:sz w:val="23"/>
          <w:szCs w:val="23"/>
          <w:lang w:bidi="he-IL"/>
        </w:rPr>
      </w:pPr>
      <w:proofErr w:type="spellStart"/>
      <w:r w:rsidRPr="00671EE6">
        <w:rPr>
          <w:rFonts w:ascii="Times New Roman" w:hAnsi="Times New Roman" w:cs="Times New Roman"/>
          <w:i/>
          <w:iCs/>
          <w:sz w:val="23"/>
          <w:szCs w:val="23"/>
          <w:lang w:bidi="he-IL"/>
        </w:rPr>
        <w:t>A</w:t>
      </w:r>
      <w:proofErr w:type="spellEnd"/>
      <w:r w:rsidRPr="00671EE6">
        <w:rPr>
          <w:rFonts w:ascii="Times New Roman" w:hAnsi="Times New Roman" w:cs="Times New Roman"/>
          <w:i/>
          <w:iCs/>
          <w:sz w:val="23"/>
          <w:szCs w:val="23"/>
          <w:lang w:bidi="he-IL"/>
        </w:rPr>
        <w:t xml:space="preserve"> titre principal, </w:t>
      </w:r>
    </w:p>
    <w:p w14:paraId="6D6C9286" w14:textId="77777777" w:rsidR="009E75EB" w:rsidRPr="00671EE6" w:rsidRDefault="009E75EB">
      <w:pPr>
        <w:pStyle w:val="Style"/>
        <w:framePr w:w="8978" w:h="1036" w:wrap="auto" w:hAnchor="margin" w:x="15" w:y="7410"/>
        <w:spacing w:line="460" w:lineRule="exact"/>
        <w:ind w:left="727"/>
        <w:rPr>
          <w:rFonts w:ascii="Times New Roman" w:hAnsi="Times New Roman" w:cs="Times New Roman"/>
          <w:sz w:val="23"/>
          <w:szCs w:val="23"/>
          <w:lang w:bidi="he-IL"/>
        </w:rPr>
      </w:pPr>
      <w:r w:rsidRPr="00671EE6">
        <w:rPr>
          <w:w w:val="77"/>
          <w:sz w:val="23"/>
          <w:szCs w:val="23"/>
          <w:lang w:bidi="he-IL"/>
        </w:rPr>
        <w:t xml:space="preserve">* </w:t>
      </w:r>
      <w:r w:rsidRPr="00671EE6">
        <w:rPr>
          <w:rFonts w:ascii="Times New Roman" w:hAnsi="Times New Roman" w:cs="Times New Roman"/>
          <w:sz w:val="23"/>
          <w:szCs w:val="23"/>
          <w:lang w:bidi="he-IL"/>
        </w:rPr>
        <w:t xml:space="preserve">constater que le relevé de carrière est un document d'information, </w:t>
      </w:r>
    </w:p>
    <w:p w14:paraId="793E2134" w14:textId="5CFFB40A" w:rsidR="009E75EB" w:rsidRPr="00671EE6" w:rsidRDefault="009E75EB">
      <w:pPr>
        <w:pStyle w:val="Style"/>
        <w:framePr w:w="8978" w:h="1036" w:wrap="auto" w:hAnchor="margin" w:x="15" w:y="7410"/>
        <w:spacing w:line="280" w:lineRule="exact"/>
        <w:ind w:left="705" w:right="36"/>
        <w:rPr>
          <w:rFonts w:ascii="Times New Roman" w:hAnsi="Times New Roman" w:cs="Times New Roman"/>
          <w:i/>
          <w:iCs/>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constater que la CAVIMAC n'a rendu aucune décision, </w:t>
      </w:r>
      <w:r w:rsidRPr="00671EE6">
        <w:rPr>
          <w:rFonts w:ascii="Times New Roman" w:hAnsi="Times New Roman" w:cs="Times New Roman"/>
          <w:i/>
          <w:iCs/>
          <w:sz w:val="23"/>
          <w:szCs w:val="23"/>
          <w:u w:val="single"/>
          <w:lang w:bidi="he-IL"/>
        </w:rPr>
        <w:t>et en conséquence</w:t>
      </w:r>
      <w:r w:rsidR="00EF79D1" w:rsidRPr="00671EE6">
        <w:rPr>
          <w:rFonts w:ascii="Times New Roman" w:hAnsi="Times New Roman" w:cs="Times New Roman"/>
          <w:i/>
          <w:iCs/>
          <w:sz w:val="23"/>
          <w:szCs w:val="23"/>
          <w:u w:val="single"/>
          <w:lang w:bidi="he-IL"/>
        </w:rPr>
        <w:t> </w:t>
      </w:r>
      <w:r w:rsidRPr="00671EE6">
        <w:rPr>
          <w:rFonts w:ascii="Times New Roman" w:hAnsi="Times New Roman" w:cs="Times New Roman"/>
          <w:i/>
          <w:iCs/>
          <w:sz w:val="23"/>
          <w:szCs w:val="23"/>
          <w:lang w:bidi="he-IL"/>
        </w:rPr>
        <w:t xml:space="preserve">: </w:t>
      </w:r>
    </w:p>
    <w:p w14:paraId="5F8CB1EA" w14:textId="3E2F4ED8" w:rsidR="009E75EB" w:rsidRPr="00671EE6" w:rsidRDefault="009E75EB">
      <w:pPr>
        <w:pStyle w:val="Style"/>
        <w:framePr w:w="8964" w:h="583" w:wrap="auto" w:hAnchor="margin" w:x="30" w:y="8605"/>
        <w:spacing w:line="280" w:lineRule="exact"/>
        <w:ind w:left="705" w:right="36"/>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déclarer irrecevable le recours de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devant le Tribunal des Affaires de Sécurité Sociale, </w:t>
      </w:r>
    </w:p>
    <w:p w14:paraId="339238BF" w14:textId="77777777" w:rsidR="009E75EB" w:rsidRPr="00671EE6" w:rsidRDefault="009E75EB">
      <w:pPr>
        <w:pStyle w:val="Style"/>
        <w:framePr w:w="8985" w:h="280" w:wrap="auto" w:hAnchor="margin" w:x="8" w:y="9447"/>
        <w:spacing w:line="244" w:lineRule="exact"/>
        <w:rPr>
          <w:rFonts w:ascii="Times New Roman" w:hAnsi="Times New Roman" w:cs="Times New Roman"/>
          <w:i/>
          <w:iCs/>
          <w:sz w:val="23"/>
          <w:szCs w:val="23"/>
          <w:lang w:bidi="he-IL"/>
        </w:rPr>
      </w:pPr>
      <w:proofErr w:type="spellStart"/>
      <w:r w:rsidRPr="00671EE6">
        <w:rPr>
          <w:rFonts w:ascii="Times New Roman" w:hAnsi="Times New Roman" w:cs="Times New Roman"/>
          <w:i/>
          <w:iCs/>
          <w:sz w:val="23"/>
          <w:szCs w:val="23"/>
          <w:lang w:bidi="he-IL"/>
        </w:rPr>
        <w:t>A</w:t>
      </w:r>
      <w:proofErr w:type="spellEnd"/>
      <w:r w:rsidRPr="00671EE6">
        <w:rPr>
          <w:rFonts w:ascii="Times New Roman" w:hAnsi="Times New Roman" w:cs="Times New Roman"/>
          <w:i/>
          <w:iCs/>
          <w:sz w:val="23"/>
          <w:szCs w:val="23"/>
          <w:lang w:bidi="he-IL"/>
        </w:rPr>
        <w:t xml:space="preserve"> titre subsidiaire, </w:t>
      </w:r>
    </w:p>
    <w:p w14:paraId="0B97CFF5" w14:textId="2308F8F1" w:rsidR="009E75EB" w:rsidRPr="00671EE6" w:rsidRDefault="009E75EB">
      <w:pPr>
        <w:pStyle w:val="Style"/>
        <w:framePr w:w="8964" w:h="1720" w:wrap="auto" w:hAnchor="margin" w:x="30" w:y="9879"/>
        <w:spacing w:line="280" w:lineRule="exact"/>
        <w:ind w:left="705" w:right="36"/>
        <w:rPr>
          <w:rFonts w:ascii="Times New Roman" w:hAnsi="Times New Roman" w:cs="Times New Roman"/>
          <w:sz w:val="23"/>
          <w:szCs w:val="23"/>
          <w:lang w:bidi="he-IL"/>
        </w:rPr>
      </w:pPr>
      <w:r w:rsidRPr="00671EE6">
        <w:rPr>
          <w:w w:val="67"/>
          <w:sz w:val="23"/>
          <w:szCs w:val="23"/>
          <w:lang w:bidi="he-IL"/>
        </w:rPr>
        <w:t xml:space="preserve">* </w:t>
      </w:r>
      <w:r w:rsidRPr="00671EE6">
        <w:rPr>
          <w:rFonts w:ascii="Times New Roman" w:hAnsi="Times New Roman" w:cs="Times New Roman"/>
          <w:sz w:val="23"/>
          <w:szCs w:val="23"/>
          <w:lang w:bidi="he-IL"/>
        </w:rPr>
        <w:t xml:space="preserve">déclarer l'article L.382-29-1 du Code de la Sécurité Sociale applicable à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w:t>
      </w:r>
    </w:p>
    <w:p w14:paraId="5A1191F0" w14:textId="77777777" w:rsidR="009E75EB" w:rsidRPr="00671EE6" w:rsidRDefault="009E75EB">
      <w:pPr>
        <w:pStyle w:val="Style"/>
        <w:framePr w:w="8964" w:h="1720" w:wrap="auto" w:hAnchor="margin" w:x="30" w:y="9879"/>
        <w:spacing w:line="280" w:lineRule="exact"/>
        <w:ind w:left="705" w:right="36"/>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déclarer que les périodes de noviciat doivent être assimilées à des périodes de formation au sens de l'article L.382-29-1 du Code de la Sécurité Sociale, </w:t>
      </w:r>
    </w:p>
    <w:p w14:paraId="6F189D45" w14:textId="66AFE3A8" w:rsidR="009E75EB" w:rsidRPr="00671EE6" w:rsidRDefault="009E75EB">
      <w:pPr>
        <w:pStyle w:val="Style"/>
        <w:framePr w:w="8964" w:h="1720" w:wrap="auto" w:hAnchor="margin" w:x="30" w:y="9879"/>
        <w:spacing w:line="280" w:lineRule="exact"/>
        <w:ind w:left="705" w:right="36"/>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débouter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de ses demandes comme étant non fondées, la validation de ses périodes de noviciat n'étant possible que sous condition de rachat, </w:t>
      </w:r>
    </w:p>
    <w:p w14:paraId="1E564E4A" w14:textId="77777777" w:rsidR="009E75EB" w:rsidRPr="00671EE6" w:rsidRDefault="009E75EB">
      <w:pPr>
        <w:pStyle w:val="Style"/>
        <w:framePr w:w="8992" w:h="1620" w:wrap="auto" w:hAnchor="margin" w:x="1" w:y="11838"/>
        <w:spacing w:line="237" w:lineRule="exact"/>
        <w:ind w:left="14"/>
        <w:rPr>
          <w:rFonts w:ascii="Times New Roman" w:hAnsi="Times New Roman" w:cs="Times New Roman"/>
          <w:sz w:val="23"/>
          <w:szCs w:val="23"/>
          <w:u w:val="single"/>
          <w:lang w:bidi="he-IL"/>
        </w:rPr>
      </w:pPr>
      <w:r w:rsidRPr="00671EE6">
        <w:rPr>
          <w:rFonts w:ascii="Times New Roman" w:hAnsi="Times New Roman" w:cs="Times New Roman"/>
          <w:sz w:val="23"/>
          <w:szCs w:val="23"/>
          <w:u w:val="single"/>
          <w:lang w:bidi="he-IL"/>
        </w:rPr>
        <w:t xml:space="preserve">Sur la responsabilité de la </w:t>
      </w:r>
      <w:proofErr w:type="spellStart"/>
      <w:r w:rsidRPr="00671EE6">
        <w:rPr>
          <w:rFonts w:ascii="Times New Roman" w:hAnsi="Times New Roman" w:cs="Times New Roman"/>
          <w:sz w:val="23"/>
          <w:szCs w:val="23"/>
          <w:u w:val="single"/>
          <w:lang w:bidi="he-IL"/>
        </w:rPr>
        <w:t>CAVlMAC</w:t>
      </w:r>
      <w:proofErr w:type="spellEnd"/>
      <w:r w:rsidRPr="00671EE6">
        <w:rPr>
          <w:rFonts w:ascii="Times New Roman" w:hAnsi="Times New Roman" w:cs="Times New Roman"/>
          <w:sz w:val="23"/>
          <w:szCs w:val="23"/>
          <w:u w:val="single"/>
          <w:lang w:bidi="he-IL"/>
        </w:rPr>
        <w:t xml:space="preserve"> </w:t>
      </w:r>
    </w:p>
    <w:p w14:paraId="700627D9" w14:textId="77777777" w:rsidR="009E75EB" w:rsidRPr="00671EE6" w:rsidRDefault="009E75EB">
      <w:pPr>
        <w:pStyle w:val="Style"/>
        <w:framePr w:w="8992" w:h="1620" w:wrap="auto" w:hAnchor="margin" w:x="1" w:y="11838"/>
        <w:spacing w:before="201" w:line="266" w:lineRule="exact"/>
        <w:ind w:left="712" w:right="50"/>
        <w:rPr>
          <w:rFonts w:ascii="Times New Roman" w:hAnsi="Times New Roman" w:cs="Times New Roman"/>
          <w:sz w:val="23"/>
          <w:szCs w:val="23"/>
          <w:lang w:bidi="he-IL"/>
        </w:rPr>
      </w:pPr>
      <w:r w:rsidRPr="00671EE6">
        <w:rPr>
          <w:w w:val="67"/>
          <w:sz w:val="23"/>
          <w:szCs w:val="23"/>
          <w:lang w:bidi="he-IL"/>
        </w:rPr>
        <w:t xml:space="preserve">* </w:t>
      </w:r>
      <w:r w:rsidRPr="00671EE6">
        <w:rPr>
          <w:rFonts w:ascii="Times New Roman" w:hAnsi="Times New Roman" w:cs="Times New Roman"/>
          <w:sz w:val="23"/>
          <w:szCs w:val="23"/>
          <w:lang w:bidi="he-IL"/>
        </w:rPr>
        <w:t xml:space="preserve">dire et juger qu'aucune faute ne peut être reprochée à la CAVIMAC et au responsable carrière de la CAVIMAC, </w:t>
      </w:r>
    </w:p>
    <w:p w14:paraId="3733AE29" w14:textId="7CA2C096" w:rsidR="009E75EB" w:rsidRPr="00671EE6" w:rsidRDefault="009E75EB">
      <w:pPr>
        <w:pStyle w:val="Style"/>
        <w:framePr w:w="8992" w:h="1620" w:wrap="auto" w:hAnchor="margin" w:x="1" w:y="11838"/>
        <w:spacing w:line="280" w:lineRule="exact"/>
        <w:ind w:left="705" w:right="36"/>
        <w:rPr>
          <w:rFonts w:ascii="Times New Roman" w:hAnsi="Times New Roman" w:cs="Times New Roman"/>
          <w:sz w:val="23"/>
          <w:szCs w:val="23"/>
          <w:lang w:bidi="he-IL"/>
        </w:rPr>
      </w:pPr>
      <w:r w:rsidRPr="00671EE6">
        <w:rPr>
          <w:w w:val="72"/>
          <w:sz w:val="23"/>
          <w:szCs w:val="23"/>
          <w:lang w:bidi="he-IL"/>
        </w:rPr>
        <w:t xml:space="preserve">* </w:t>
      </w:r>
      <w:r w:rsidRPr="00671EE6">
        <w:rPr>
          <w:rFonts w:ascii="Times New Roman" w:hAnsi="Times New Roman" w:cs="Times New Roman"/>
          <w:sz w:val="23"/>
          <w:szCs w:val="23"/>
          <w:lang w:bidi="he-IL"/>
        </w:rPr>
        <w:t xml:space="preserve">condamner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à verser à la CAVIMAC une somme de 1500</w:t>
      </w:r>
      <w:r w:rsidR="00EF79D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 au titre de l'article 700 du Code de Procédure Civile et aux entiers dépens. </w:t>
      </w:r>
    </w:p>
    <w:p w14:paraId="54AD3E53" w14:textId="77777777" w:rsidR="009E75EB" w:rsidRPr="00671EE6" w:rsidRDefault="009E75EB">
      <w:pPr>
        <w:pStyle w:val="Style"/>
        <w:framePr w:w="8964" w:h="259" w:wrap="auto" w:hAnchor="margin" w:x="30" w:y="13580"/>
        <w:spacing w:line="259" w:lineRule="exact"/>
        <w:ind w:left="4240"/>
        <w:rPr>
          <w:rFonts w:ascii="Times New Roman" w:hAnsi="Times New Roman" w:cs="Times New Roman"/>
          <w:w w:val="86"/>
          <w:sz w:val="23"/>
          <w:szCs w:val="23"/>
          <w:lang w:bidi="he-IL"/>
        </w:rPr>
      </w:pPr>
      <w:r w:rsidRPr="00671EE6">
        <w:rPr>
          <w:rFonts w:ascii="Times New Roman" w:hAnsi="Times New Roman" w:cs="Times New Roman"/>
          <w:w w:val="86"/>
          <w:sz w:val="23"/>
          <w:szCs w:val="23"/>
          <w:lang w:bidi="he-IL"/>
        </w:rPr>
        <w:t xml:space="preserve">- 6 - </w:t>
      </w:r>
    </w:p>
    <w:p w14:paraId="153CD16B"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82" w:right="1446" w:bottom="360" w:left="1454" w:header="720" w:footer="720" w:gutter="0"/>
          <w:cols w:space="720"/>
          <w:noEndnote/>
        </w:sectPr>
      </w:pPr>
    </w:p>
    <w:p w14:paraId="593AB27D" w14:textId="77777777" w:rsidR="009E75EB" w:rsidRPr="00671EE6" w:rsidRDefault="009E75EB">
      <w:pPr>
        <w:pStyle w:val="Style"/>
        <w:rPr>
          <w:rFonts w:ascii="Times New Roman" w:hAnsi="Times New Roman" w:cs="Times New Roman"/>
          <w:sz w:val="23"/>
          <w:szCs w:val="23"/>
          <w:lang w:bidi="he-IL"/>
        </w:rPr>
      </w:pPr>
    </w:p>
    <w:p w14:paraId="3BDE3D3A" w14:textId="701DCABB" w:rsidR="009E75EB" w:rsidRPr="00671EE6" w:rsidRDefault="009E75EB">
      <w:pPr>
        <w:pStyle w:val="Style"/>
        <w:framePr w:w="8287" w:h="288" w:wrap="auto" w:hAnchor="margin" w:x="721" w:y="1"/>
        <w:spacing w:line="230" w:lineRule="exact"/>
        <w:ind w:left="14"/>
        <w:rPr>
          <w:rFonts w:ascii="Times New Roman" w:hAnsi="Times New Roman" w:cs="Times New Roman"/>
          <w:w w:val="108"/>
          <w:sz w:val="23"/>
          <w:szCs w:val="23"/>
          <w:lang w:bidi="he-IL"/>
        </w:rPr>
      </w:pPr>
      <w:r w:rsidRPr="00671EE6">
        <w:rPr>
          <w:rFonts w:ascii="Times New Roman" w:hAnsi="Times New Roman" w:cs="Times New Roman"/>
          <w:w w:val="108"/>
          <w:sz w:val="23"/>
          <w:szCs w:val="23"/>
          <w:lang w:bidi="he-IL"/>
        </w:rPr>
        <w:t xml:space="preserve">Elle </w:t>
      </w:r>
      <w:r w:rsidR="00E840D8" w:rsidRPr="00671EE6">
        <w:rPr>
          <w:rFonts w:ascii="Times New Roman" w:hAnsi="Times New Roman" w:cs="Times New Roman"/>
          <w:w w:val="108"/>
          <w:sz w:val="23"/>
          <w:szCs w:val="23"/>
          <w:lang w:bidi="he-IL"/>
        </w:rPr>
        <w:t>allègue :</w:t>
      </w:r>
      <w:r w:rsidRPr="00671EE6">
        <w:rPr>
          <w:rFonts w:ascii="Times New Roman" w:hAnsi="Times New Roman" w:cs="Times New Roman"/>
          <w:w w:val="108"/>
          <w:sz w:val="23"/>
          <w:szCs w:val="23"/>
          <w:lang w:bidi="he-IL"/>
        </w:rPr>
        <w:t xml:space="preserve"> </w:t>
      </w:r>
    </w:p>
    <w:p w14:paraId="57DFAF6A" w14:textId="4BA899BB" w:rsidR="009E75EB" w:rsidRPr="00671EE6" w:rsidRDefault="009E75EB">
      <w:pPr>
        <w:pStyle w:val="Style"/>
        <w:framePr w:w="9000" w:h="273" w:wrap="auto" w:hAnchor="margin" w:x="8" w:y="513"/>
        <w:spacing w:line="252" w:lineRule="exact"/>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Sur l'irrecevabilité du recours de Madame </w:t>
      </w:r>
      <w:r w:rsidR="00D8392C" w:rsidRPr="00671EE6">
        <w:rPr>
          <w:rFonts w:ascii="Times New Roman" w:hAnsi="Times New Roman" w:cs="Times New Roman"/>
          <w:i/>
          <w:iCs/>
          <w:sz w:val="23"/>
          <w:szCs w:val="23"/>
          <w:lang w:bidi="he-IL"/>
        </w:rPr>
        <w:t>T.....................</w:t>
      </w:r>
      <w:r w:rsidRPr="00671EE6">
        <w:rPr>
          <w:rFonts w:ascii="Times New Roman" w:hAnsi="Times New Roman" w:cs="Times New Roman"/>
          <w:i/>
          <w:iCs/>
          <w:sz w:val="23"/>
          <w:szCs w:val="23"/>
          <w:lang w:bidi="he-IL"/>
        </w:rPr>
        <w:t xml:space="preserve"> </w:t>
      </w:r>
    </w:p>
    <w:p w14:paraId="3B594B14" w14:textId="6C1AA48C" w:rsidR="009E75EB" w:rsidRPr="00671EE6" w:rsidRDefault="009E75EB">
      <w:pPr>
        <w:pStyle w:val="Style"/>
        <w:framePr w:w="8287" w:h="1670" w:wrap="auto" w:hAnchor="margin" w:x="721" w:y="1067"/>
        <w:spacing w:line="273" w:lineRule="exact"/>
        <w:ind w:lef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que seules, les décisions rendues par les organismes de sécurité sociale sont susceptibles d'être contestées devant le Tribunal des Affaires de Sécurité Sociale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n'est pas à ce jour pensionnée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qu'elle n'a pas demandé la liquidation de ses droits</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qu'elle conteste le relevé de carrière mentionnant les trimestres validés au titre des différents régimes de sécurité sociale, notifié par ses </w:t>
      </w:r>
      <w:r w:rsidR="00A50151" w:rsidRPr="00671EE6">
        <w:rPr>
          <w:rFonts w:ascii="Times New Roman" w:hAnsi="Times New Roman" w:cs="Times New Roman"/>
          <w:sz w:val="23"/>
          <w:szCs w:val="23"/>
          <w:lang w:bidi="he-IL"/>
        </w:rPr>
        <w:t>services ;</w:t>
      </w:r>
      <w:r w:rsidRPr="00671EE6">
        <w:rPr>
          <w:rFonts w:ascii="Times New Roman" w:hAnsi="Times New Roman" w:cs="Times New Roman"/>
          <w:sz w:val="23"/>
          <w:szCs w:val="23"/>
          <w:lang w:bidi="he-IL"/>
        </w:rPr>
        <w:t xml:space="preserve"> </w:t>
      </w:r>
    </w:p>
    <w:p w14:paraId="6BA20260" w14:textId="77777777" w:rsidR="009E75EB" w:rsidRPr="00671EE6" w:rsidRDefault="009E75EB">
      <w:pPr>
        <w:pStyle w:val="Style"/>
        <w:framePr w:w="9007" w:h="252" w:wrap="auto" w:hAnchor="margin" w:x="1" w:y="3011"/>
        <w:spacing w:line="252" w:lineRule="exact"/>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Sur la validation des trimestres </w:t>
      </w:r>
    </w:p>
    <w:p w14:paraId="4141FAFC" w14:textId="44A26553" w:rsidR="009E75EB" w:rsidRPr="00671EE6" w:rsidRDefault="009E75EB">
      <w:pPr>
        <w:pStyle w:val="Style"/>
        <w:framePr w:w="8287" w:h="1965" w:wrap="auto" w:hAnchor="margin" w:x="721" w:y="3544"/>
        <w:spacing w:line="273" w:lineRule="exact"/>
        <w:ind w:lef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que depuis le 1</w:t>
      </w:r>
      <w:r w:rsidR="00A50151" w:rsidRPr="00671EE6">
        <w:rPr>
          <w:rFonts w:ascii="Times New Roman" w:hAnsi="Times New Roman" w:cs="Times New Roman"/>
          <w:sz w:val="23"/>
          <w:szCs w:val="23"/>
          <w:vertAlign w:val="superscript"/>
          <w:lang w:bidi="he-IL"/>
        </w:rPr>
        <w:t xml:space="preserve">er </w:t>
      </w:r>
      <w:r w:rsidRPr="00671EE6">
        <w:rPr>
          <w:rFonts w:ascii="Times New Roman" w:hAnsi="Times New Roman" w:cs="Times New Roman"/>
          <w:sz w:val="23"/>
          <w:szCs w:val="23"/>
          <w:lang w:bidi="he-IL"/>
        </w:rPr>
        <w:t>janvier 2012, la validation des périodes de noviciat est subordonnée au rachat au visa de l'article L.382-29-1 du Code de la Sécurité Sociale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les assurés ont la possibilité de racheter leurs périodes de formation à la vie religieuse, à condition d'avoir été en formation au sein d'une congrégation, d'une collectivité religieuse ou d'un établissement de formation des ministres de cultes</w:t>
      </w:r>
      <w:r w:rsidR="006C043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 rachat des périodes de formations précédant l'obtention d'un statut n'est applicable qu'aux pensions prenant effet à compter du 1</w:t>
      </w:r>
      <w:r w:rsidR="00A50151" w:rsidRPr="00671EE6">
        <w:rPr>
          <w:rFonts w:ascii="Times New Roman" w:hAnsi="Times New Roman" w:cs="Times New Roman"/>
          <w:sz w:val="23"/>
          <w:szCs w:val="23"/>
          <w:vertAlign w:val="superscript"/>
          <w:lang w:bidi="he-IL"/>
        </w:rPr>
        <w:t>er</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janvier 2012 ; </w:t>
      </w:r>
    </w:p>
    <w:p w14:paraId="1B4674C9" w14:textId="1DEBA9DA" w:rsidR="009E75EB" w:rsidRPr="00671EE6" w:rsidRDefault="009E75EB">
      <w:pPr>
        <w:pStyle w:val="Style"/>
        <w:framePr w:w="8294" w:h="2260" w:wrap="auto" w:hAnchor="margin" w:x="714" w:y="5733"/>
        <w:spacing w:line="273" w:lineRule="exact"/>
        <w:ind w:lef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que l'article 1.23 du règlement intérieur de la CAVIMAC n'a pas vocation à s'appliquer, compte tenu de l'entrée en vigueur de l'article L.382-29-1 du Code de la Sécurité Sociale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la décision du Conseil d'</w:t>
      </w:r>
      <w:r w:rsidR="00A50151" w:rsidRPr="00671EE6">
        <w:rPr>
          <w:rFonts w:ascii="Times New Roman" w:hAnsi="Times New Roman" w:cs="Times New Roman"/>
          <w:sz w:val="23"/>
          <w:szCs w:val="23"/>
          <w:lang w:bidi="he-IL"/>
        </w:rPr>
        <w:t>É</w:t>
      </w:r>
      <w:r w:rsidRPr="00671EE6">
        <w:rPr>
          <w:rFonts w:ascii="Times New Roman" w:hAnsi="Times New Roman" w:cs="Times New Roman"/>
          <w:sz w:val="23"/>
          <w:szCs w:val="23"/>
          <w:lang w:bidi="he-IL"/>
        </w:rPr>
        <w:t>tat du 16 novembre 2011 a remis en cause la possibilité pour la CAV</w:t>
      </w:r>
      <w:r w:rsidR="00A50151" w:rsidRPr="00671EE6">
        <w:rPr>
          <w:rFonts w:ascii="Times New Roman" w:hAnsi="Times New Roman" w:cs="Times New Roman"/>
          <w:sz w:val="23"/>
          <w:szCs w:val="23"/>
          <w:lang w:bidi="he-IL"/>
        </w:rPr>
        <w:t>I</w:t>
      </w:r>
      <w:r w:rsidRPr="00671EE6">
        <w:rPr>
          <w:rFonts w:ascii="Times New Roman" w:hAnsi="Times New Roman" w:cs="Times New Roman"/>
          <w:sz w:val="23"/>
          <w:szCs w:val="23"/>
          <w:lang w:bidi="he-IL"/>
        </w:rPr>
        <w:t>MAC d'inscrire dans son règlement intérieur les règles relatives à la définition des périodes d'affiliation de ses assurés, sans émettre d'appréciation sur le bien</w:t>
      </w:r>
      <w:r w:rsidR="00A50151"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fondé des règles ; que le Conseil d'</w:t>
      </w:r>
      <w:r w:rsidR="00A50151" w:rsidRPr="00671EE6">
        <w:rPr>
          <w:rFonts w:ascii="Times New Roman" w:hAnsi="Times New Roman" w:cs="Times New Roman"/>
          <w:sz w:val="23"/>
          <w:szCs w:val="23"/>
          <w:lang w:bidi="he-IL"/>
        </w:rPr>
        <w:t>É</w:t>
      </w:r>
      <w:r w:rsidRPr="00671EE6">
        <w:rPr>
          <w:rFonts w:ascii="Times New Roman" w:hAnsi="Times New Roman" w:cs="Times New Roman"/>
          <w:sz w:val="23"/>
          <w:szCs w:val="23"/>
          <w:lang w:bidi="he-IL"/>
        </w:rPr>
        <w:t>tat a rappelé qu'il appartient à la CAVIMAC de prononcer les décisions individuelles d'affiliation dans le respect des lois</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78FAF152" w14:textId="745B316F" w:rsidR="009E75EB" w:rsidRPr="00671EE6" w:rsidRDefault="009E75EB">
      <w:pPr>
        <w:pStyle w:val="Style"/>
        <w:framePr w:w="8294" w:h="1677" w:wrap="auto" w:hAnchor="margin" w:x="714" w:y="8238"/>
        <w:spacing w:line="273" w:lineRule="exact"/>
        <w:ind w:lef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que la demande de validation de la période de noviciat de Madame </w:t>
      </w:r>
      <w:r w:rsidR="00A50151" w:rsidRPr="00671EE6">
        <w:rPr>
          <w:rFonts w:ascii="Times New Roman" w:hAnsi="Times New Roman" w:cs="Times New Roman"/>
          <w:sz w:val="23"/>
          <w:szCs w:val="23"/>
          <w:lang w:bidi="he-IL"/>
        </w:rPr>
        <w:t xml:space="preserve">T..................... </w:t>
      </w:r>
      <w:r w:rsidRPr="00671EE6">
        <w:rPr>
          <w:rFonts w:ascii="Times New Roman" w:hAnsi="Times New Roman" w:cs="Times New Roman"/>
          <w:sz w:val="23"/>
          <w:szCs w:val="23"/>
          <w:lang w:bidi="he-IL"/>
        </w:rPr>
        <w:t>doit se faire sous le régime de l'article L.382-29-l du Code de la Sécurité Sociale ;</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que la </w:t>
      </w:r>
      <w:r w:rsidR="00A50151" w:rsidRPr="00671EE6">
        <w:rPr>
          <w:rFonts w:ascii="Times New Roman" w:hAnsi="Times New Roman" w:cs="Times New Roman"/>
          <w:sz w:val="23"/>
          <w:szCs w:val="23"/>
          <w:lang w:bidi="he-IL"/>
        </w:rPr>
        <w:t>période</w:t>
      </w:r>
      <w:r w:rsidRPr="00671EE6">
        <w:rPr>
          <w:rFonts w:ascii="Times New Roman" w:hAnsi="Times New Roman" w:cs="Times New Roman"/>
          <w:sz w:val="23"/>
          <w:szCs w:val="23"/>
          <w:lang w:bidi="he-IL"/>
        </w:rPr>
        <w:t xml:space="preserve"> de noviciat s'apparente </w:t>
      </w:r>
      <w:r w:rsidRPr="00671EE6">
        <w:rPr>
          <w:rFonts w:ascii="Times New Roman" w:hAnsi="Times New Roman" w:cs="Times New Roman"/>
          <w:w w:val="88"/>
          <w:sz w:val="23"/>
          <w:szCs w:val="23"/>
          <w:lang w:bidi="he-IL"/>
        </w:rPr>
        <w:t xml:space="preserve">à </w:t>
      </w:r>
      <w:r w:rsidRPr="00671EE6">
        <w:rPr>
          <w:rFonts w:ascii="Times New Roman" w:hAnsi="Times New Roman" w:cs="Times New Roman"/>
          <w:sz w:val="23"/>
          <w:szCs w:val="23"/>
          <w:lang w:bidi="he-IL"/>
        </w:rPr>
        <w:t>une période de formation</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la liquidation de la retraite de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n'est pas intervenue avant le 1</w:t>
      </w:r>
      <w:r w:rsidR="00A50151" w:rsidRPr="00671EE6">
        <w:rPr>
          <w:rFonts w:ascii="Times New Roman" w:hAnsi="Times New Roman" w:cs="Times New Roman"/>
          <w:sz w:val="23"/>
          <w:szCs w:val="23"/>
          <w:vertAlign w:val="superscript"/>
          <w:lang w:bidi="he-IL"/>
        </w:rPr>
        <w:t>er</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janvier 2012 et ne devrait intervenir, au plus</w:t>
      </w:r>
      <w:r w:rsidR="00A50151" w:rsidRPr="00671EE6">
        <w:rPr>
          <w:rFonts w:ascii="Times New Roman" w:hAnsi="Times New Roman" w:cs="Times New Roman"/>
          <w:sz w:val="23"/>
          <w:szCs w:val="23"/>
          <w:lang w:bidi="he-IL"/>
        </w:rPr>
        <w:t xml:space="preserve"> tôt</w:t>
      </w:r>
      <w:r w:rsidRPr="00671EE6">
        <w:rPr>
          <w:rFonts w:ascii="Times New Roman" w:hAnsi="Times New Roman" w:cs="Times New Roman"/>
          <w:i/>
          <w:iCs/>
          <w:sz w:val="23"/>
          <w:szCs w:val="23"/>
          <w:lang w:bidi="he-IL"/>
        </w:rPr>
        <w:t xml:space="preserve"> </w:t>
      </w:r>
      <w:r w:rsidRPr="00671EE6">
        <w:rPr>
          <w:rFonts w:ascii="Times New Roman" w:hAnsi="Times New Roman" w:cs="Times New Roman"/>
          <w:sz w:val="23"/>
          <w:szCs w:val="23"/>
          <w:lang w:bidi="he-IL"/>
        </w:rPr>
        <w:t>que le 6 janvier 2021, à l'</w:t>
      </w:r>
      <w:r w:rsidR="00A50151" w:rsidRPr="00671EE6">
        <w:rPr>
          <w:rFonts w:ascii="Times New Roman" w:hAnsi="Times New Roman" w:cs="Times New Roman"/>
          <w:sz w:val="23"/>
          <w:szCs w:val="23"/>
          <w:lang w:bidi="he-IL"/>
        </w:rPr>
        <w:t>â</w:t>
      </w:r>
      <w:r w:rsidRPr="00671EE6">
        <w:rPr>
          <w:rFonts w:ascii="Times New Roman" w:hAnsi="Times New Roman" w:cs="Times New Roman"/>
          <w:sz w:val="23"/>
          <w:szCs w:val="23"/>
          <w:lang w:bidi="he-IL"/>
        </w:rPr>
        <w:t>ge de 62 ans si, cette dernière a validé le nombre de trimestre</w:t>
      </w:r>
      <w:r w:rsidR="00A50151"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requis</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4E08E0BB" w14:textId="68B183DD" w:rsidR="009E75EB" w:rsidRPr="00671EE6" w:rsidRDefault="009E75EB">
      <w:pPr>
        <w:pStyle w:val="Style"/>
        <w:framePr w:w="8294" w:h="1152" w:wrap="auto" w:hAnchor="margin" w:x="714" w:y="10146"/>
        <w:spacing w:line="273" w:lineRule="exact"/>
        <w:ind w:left="7"/>
        <w:jc w:val="both"/>
        <w:rPr>
          <w:rFonts w:ascii="Times New Roman" w:hAnsi="Times New Roman" w:cs="Times New Roman"/>
          <w:sz w:val="23"/>
          <w:szCs w:val="23"/>
          <w:lang w:bidi="he-IL"/>
        </w:rPr>
      </w:pPr>
      <w:r w:rsidRPr="00671EE6">
        <w:rPr>
          <w:w w:val="81"/>
          <w:sz w:val="23"/>
          <w:szCs w:val="23"/>
          <w:u w:val="single"/>
          <w:lang w:bidi="he-IL"/>
        </w:rPr>
        <w:t xml:space="preserve">* </w:t>
      </w:r>
      <w:r w:rsidRPr="00671EE6">
        <w:rPr>
          <w:rFonts w:ascii="Times New Roman" w:hAnsi="Times New Roman" w:cs="Times New Roman"/>
          <w:sz w:val="23"/>
          <w:szCs w:val="23"/>
          <w:u w:val="single"/>
          <w:lang w:bidi="he-IL"/>
        </w:rPr>
        <w:t xml:space="preserve">s'agissant de la prise d'effet de la liquidation de la retraite de Madame </w:t>
      </w:r>
      <w:r w:rsidR="00A50151" w:rsidRPr="00671EE6">
        <w:rPr>
          <w:rFonts w:ascii="Times New Roman" w:hAnsi="Times New Roman" w:cs="Times New Roman"/>
          <w:sz w:val="23"/>
          <w:szCs w:val="23"/>
          <w:u w:val="single"/>
          <w:lang w:bidi="he-IL"/>
        </w:rPr>
        <w:t>T.....................</w:t>
      </w:r>
      <w:r w:rsidRPr="00671EE6">
        <w:rPr>
          <w:rFonts w:ascii="Times New Roman" w:hAnsi="Times New Roman" w:cs="Times New Roman"/>
          <w:sz w:val="23"/>
          <w:szCs w:val="23"/>
          <w:u w:val="single"/>
          <w:lang w:bidi="he-IL"/>
        </w:rPr>
        <w:t>,</w:t>
      </w:r>
      <w:r w:rsidRPr="00671EE6">
        <w:rPr>
          <w:rFonts w:ascii="Times New Roman" w:hAnsi="Times New Roman" w:cs="Times New Roman"/>
          <w:sz w:val="23"/>
          <w:szCs w:val="23"/>
          <w:lang w:bidi="he-IL"/>
        </w:rPr>
        <w:t xml:space="preserve"> qu'aucune demande de liquidation de pension n'est intervenue à ce </w:t>
      </w:r>
      <w:r w:rsidR="00A50151" w:rsidRPr="00671EE6">
        <w:rPr>
          <w:rFonts w:ascii="Times New Roman" w:hAnsi="Times New Roman" w:cs="Times New Roman"/>
          <w:sz w:val="23"/>
          <w:szCs w:val="23"/>
          <w:lang w:bidi="he-IL"/>
        </w:rPr>
        <w:t>jour ;</w:t>
      </w:r>
      <w:r w:rsidRPr="00671EE6">
        <w:rPr>
          <w:rFonts w:ascii="Times New Roman" w:hAnsi="Times New Roman" w:cs="Times New Roman"/>
          <w:sz w:val="23"/>
          <w:szCs w:val="23"/>
          <w:lang w:bidi="he-IL"/>
        </w:rPr>
        <w:t xml:space="preserve"> que la prise d'effet de la liquidation de la retraite de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sera nécessairement postérieure au 1</w:t>
      </w:r>
      <w:r w:rsidR="00A50151" w:rsidRPr="00671EE6">
        <w:rPr>
          <w:rFonts w:ascii="Times New Roman" w:hAnsi="Times New Roman" w:cs="Times New Roman"/>
          <w:sz w:val="23"/>
          <w:szCs w:val="23"/>
          <w:vertAlign w:val="superscript"/>
          <w:lang w:bidi="he-IL"/>
        </w:rPr>
        <w:t>er</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janvier 2012 ; </w:t>
      </w:r>
    </w:p>
    <w:p w14:paraId="45A24F35" w14:textId="7D1CB748" w:rsidR="009E75EB" w:rsidRPr="00671EE6" w:rsidRDefault="009E75EB">
      <w:pPr>
        <w:pStyle w:val="Style"/>
        <w:framePr w:w="8294" w:h="1713" w:wrap="auto" w:hAnchor="margin" w:x="714" w:y="11529"/>
        <w:spacing w:line="273" w:lineRule="exact"/>
        <w:ind w:left="7"/>
        <w:jc w:val="both"/>
        <w:rPr>
          <w:rFonts w:ascii="Times New Roman" w:hAnsi="Times New Roman" w:cs="Times New Roman"/>
          <w:sz w:val="23"/>
          <w:szCs w:val="23"/>
          <w:lang w:bidi="he-IL"/>
        </w:rPr>
      </w:pPr>
      <w:r w:rsidRPr="00671EE6">
        <w:rPr>
          <w:w w:val="81"/>
          <w:sz w:val="23"/>
          <w:szCs w:val="23"/>
          <w:u w:val="single"/>
          <w:lang w:bidi="he-IL"/>
        </w:rPr>
        <w:t xml:space="preserve">* </w:t>
      </w:r>
      <w:r w:rsidRPr="00671EE6">
        <w:rPr>
          <w:rFonts w:ascii="Times New Roman" w:hAnsi="Times New Roman" w:cs="Times New Roman"/>
          <w:sz w:val="23"/>
          <w:szCs w:val="23"/>
          <w:u w:val="single"/>
          <w:lang w:bidi="he-IL"/>
        </w:rPr>
        <w:t xml:space="preserve">s'agissant de l'assimilation du noviciat </w:t>
      </w:r>
      <w:r w:rsidRPr="00671EE6">
        <w:rPr>
          <w:rFonts w:ascii="Times New Roman" w:hAnsi="Times New Roman" w:cs="Times New Roman"/>
          <w:w w:val="89"/>
          <w:sz w:val="23"/>
          <w:szCs w:val="23"/>
          <w:u w:val="single"/>
          <w:lang w:bidi="he-IL"/>
        </w:rPr>
        <w:t xml:space="preserve">à </w:t>
      </w:r>
      <w:r w:rsidRPr="00671EE6">
        <w:rPr>
          <w:rFonts w:ascii="Times New Roman" w:hAnsi="Times New Roman" w:cs="Times New Roman"/>
          <w:sz w:val="23"/>
          <w:szCs w:val="23"/>
          <w:u w:val="single"/>
          <w:lang w:bidi="he-IL"/>
        </w:rPr>
        <w:t>une période de formation au sens de l'article L.382-29-1 du Code de la Sécurité Sociale</w:t>
      </w:r>
      <w:r w:rsidRPr="00671EE6">
        <w:rPr>
          <w:rFonts w:ascii="Times New Roman" w:hAnsi="Times New Roman" w:cs="Times New Roman"/>
          <w:sz w:val="23"/>
          <w:szCs w:val="23"/>
          <w:lang w:bidi="he-IL"/>
        </w:rPr>
        <w:t xml:space="preserve">, qu'il ressort des travaux parlementaires que le législateur entend instituer un dispositif de rachat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 xml:space="preserve">titre onéreux des périodes de formation à la vie religieuse et non une validation gratuite de ces </w:t>
      </w:r>
      <w:proofErr w:type="gramStart"/>
      <w:r w:rsidRPr="00671EE6">
        <w:rPr>
          <w:rFonts w:ascii="Times New Roman" w:hAnsi="Times New Roman" w:cs="Times New Roman"/>
          <w:sz w:val="23"/>
          <w:szCs w:val="23"/>
          <w:lang w:bidi="he-IL"/>
        </w:rPr>
        <w:t>périodes;</w:t>
      </w:r>
      <w:proofErr w:type="gramEnd"/>
      <w:r w:rsidRPr="00671EE6">
        <w:rPr>
          <w:rFonts w:ascii="Times New Roman" w:hAnsi="Times New Roman" w:cs="Times New Roman"/>
          <w:sz w:val="23"/>
          <w:szCs w:val="23"/>
          <w:lang w:bidi="he-IL"/>
        </w:rPr>
        <w:t xml:space="preserve"> que la jurisprudence de 2012 est intervenue dans un contexte où les périodes de noviciat et de postulat laissent au juge un large pouvoir souverain </w:t>
      </w:r>
    </w:p>
    <w:p w14:paraId="7EC585F5" w14:textId="77777777" w:rsidR="009E75EB" w:rsidRPr="00671EE6" w:rsidRDefault="009E75EB">
      <w:pPr>
        <w:pStyle w:val="Style"/>
        <w:framePr w:w="8287" w:h="237" w:wrap="auto" w:hAnchor="margin" w:x="721" w:y="13588"/>
        <w:spacing w:line="237" w:lineRule="exact"/>
        <w:ind w:left="3614"/>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- 7 - </w:t>
      </w:r>
    </w:p>
    <w:p w14:paraId="7AB102CF"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60" w:right="1345" w:bottom="360" w:left="1555" w:header="720" w:footer="720" w:gutter="0"/>
          <w:cols w:space="720"/>
          <w:noEndnote/>
        </w:sectPr>
      </w:pPr>
    </w:p>
    <w:p w14:paraId="73C5B44F" w14:textId="77777777" w:rsidR="009E75EB" w:rsidRPr="00671EE6" w:rsidRDefault="009E75EB">
      <w:pPr>
        <w:pStyle w:val="Style"/>
        <w:rPr>
          <w:rFonts w:ascii="Times New Roman" w:hAnsi="Times New Roman" w:cs="Times New Roman"/>
          <w:sz w:val="23"/>
          <w:szCs w:val="23"/>
          <w:lang w:bidi="he-IL"/>
        </w:rPr>
      </w:pPr>
    </w:p>
    <w:p w14:paraId="02A3374F" w14:textId="5F368CD1" w:rsidR="009E75EB" w:rsidRPr="00671EE6" w:rsidRDefault="009E75EB">
      <w:pPr>
        <w:pStyle w:val="Style"/>
        <w:framePr w:w="8280" w:h="2757" w:wrap="auto" w:hAnchor="margin" w:x="728" w:y="1"/>
        <w:spacing w:line="273" w:lineRule="exact"/>
        <w:ind w:left="7" w:righ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d'appréciation</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les périodes de noviciat constituent des périodes de fo</w:t>
      </w:r>
      <w:r w:rsidR="00A50151" w:rsidRPr="00671EE6">
        <w:rPr>
          <w:rFonts w:ascii="Times New Roman" w:hAnsi="Times New Roman" w:cs="Times New Roman"/>
          <w:sz w:val="23"/>
          <w:szCs w:val="23"/>
          <w:lang w:bidi="he-IL"/>
        </w:rPr>
        <w:t>rm</w:t>
      </w:r>
      <w:r w:rsidRPr="00671EE6">
        <w:rPr>
          <w:rFonts w:ascii="Times New Roman" w:hAnsi="Times New Roman" w:cs="Times New Roman"/>
          <w:sz w:val="23"/>
          <w:szCs w:val="23"/>
          <w:lang w:bidi="he-IL"/>
        </w:rPr>
        <w:t xml:space="preserve">ation, sans distinction entre les différentes périodes de </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xml:space="preserve"> religieuse antérieures à l'obtention d'un statut, au sens de l'article L.382-29-1 du Code de la Sécurité Sociale ; que ces dispositions sont applicables à l'ensemble des cultes cotisant à la CAVIMAC ; que cette période de </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xml:space="preserve"> a pour but de préparer la personne à l'exercice future d'une activité donnée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l'obtention d'un statut de ministre des cultes ou membre d'une congrégation religieuse ne peut être que le prononcé des </w:t>
      </w:r>
      <w:r w:rsidR="002B03A1" w:rsidRPr="00671EE6">
        <w:rPr>
          <w:rFonts w:ascii="Times New Roman" w:hAnsi="Times New Roman" w:cs="Times New Roman"/>
          <w:sz w:val="23"/>
          <w:szCs w:val="23"/>
          <w:lang w:bidi="he-IL"/>
        </w:rPr>
        <w:t>vœux</w:t>
      </w:r>
      <w:r w:rsidRPr="00671EE6">
        <w:rPr>
          <w:rFonts w:ascii="Times New Roman" w:hAnsi="Times New Roman" w:cs="Times New Roman"/>
          <w:sz w:val="23"/>
          <w:szCs w:val="23"/>
          <w:lang w:bidi="he-IL"/>
        </w:rPr>
        <w:t xml:space="preserve"> pour le culte catholique romain</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cette période de </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xml:space="preserve"> qui doit être considérée comme religieuse comprend une participation active à la vie communautaire</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4A8D87DF" w14:textId="06DCA456" w:rsidR="009E75EB" w:rsidRPr="00671EE6" w:rsidRDefault="009E75EB">
      <w:pPr>
        <w:pStyle w:val="Style"/>
        <w:framePr w:w="8265" w:h="871" w:wrap="auto" w:hAnchor="margin" w:x="728" w:y="3010"/>
        <w:spacing w:line="273" w:lineRule="exact"/>
        <w:ind w:left="7"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 la validation de la période de noviciat de Madame </w:t>
      </w:r>
      <w:r w:rsidR="00A50151" w:rsidRPr="00671EE6">
        <w:rPr>
          <w:rFonts w:ascii="Times New Roman" w:hAnsi="Times New Roman" w:cs="Times New Roman"/>
          <w:sz w:val="23"/>
          <w:szCs w:val="23"/>
          <w:lang w:bidi="he-IL"/>
        </w:rPr>
        <w:t>T…………</w:t>
      </w:r>
      <w:proofErr w:type="gramStart"/>
      <w:r w:rsidR="00A50151" w:rsidRPr="00671EE6">
        <w:rPr>
          <w:rFonts w:ascii="Times New Roman" w:hAnsi="Times New Roman" w:cs="Times New Roman"/>
          <w:sz w:val="23"/>
          <w:szCs w:val="23"/>
          <w:lang w:bidi="he-IL"/>
        </w:rPr>
        <w:t>…….</w:t>
      </w:r>
      <w:proofErr w:type="gramEnd"/>
      <w:r w:rsidR="00A50151"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 xml:space="preserve"> n'est possible qu'à la condition du rachat des périodes concernées dans le respect des conditions légales propres au </w:t>
      </w:r>
      <w:r w:rsidR="00A50151" w:rsidRPr="00671EE6">
        <w:rPr>
          <w:rFonts w:ascii="Times New Roman" w:hAnsi="Times New Roman" w:cs="Times New Roman"/>
          <w:sz w:val="23"/>
          <w:szCs w:val="23"/>
          <w:lang w:bidi="he-IL"/>
        </w:rPr>
        <w:t>rachat ;</w:t>
      </w:r>
      <w:r w:rsidRPr="00671EE6">
        <w:rPr>
          <w:rFonts w:ascii="Times New Roman" w:hAnsi="Times New Roman" w:cs="Times New Roman"/>
          <w:sz w:val="23"/>
          <w:szCs w:val="23"/>
          <w:lang w:bidi="he-IL"/>
        </w:rPr>
        <w:t xml:space="preserve"> </w:t>
      </w:r>
    </w:p>
    <w:p w14:paraId="32A25C5E" w14:textId="66068448" w:rsidR="009E75EB" w:rsidRPr="00671EE6" w:rsidRDefault="009E75EB">
      <w:pPr>
        <w:pStyle w:val="Style"/>
        <w:framePr w:w="8265" w:h="1987" w:wrap="auto" w:hAnchor="margin" w:x="728" w:y="4097"/>
        <w:spacing w:line="273" w:lineRule="exact"/>
        <w:ind w:left="7" w:right="7"/>
        <w:jc w:val="both"/>
        <w:rPr>
          <w:rFonts w:ascii="Times New Roman" w:hAnsi="Times New Roman" w:cs="Times New Roman"/>
          <w:sz w:val="23"/>
          <w:szCs w:val="23"/>
          <w:lang w:bidi="he-IL"/>
        </w:rPr>
      </w:pPr>
      <w:r w:rsidRPr="00671EE6">
        <w:rPr>
          <w:w w:val="67"/>
          <w:sz w:val="23"/>
          <w:szCs w:val="23"/>
          <w:lang w:bidi="he-IL"/>
        </w:rPr>
        <w:t xml:space="preserve">* </w:t>
      </w:r>
      <w:r w:rsidRPr="00671EE6">
        <w:rPr>
          <w:rFonts w:ascii="Times New Roman" w:hAnsi="Times New Roman" w:cs="Times New Roman"/>
          <w:sz w:val="23"/>
          <w:szCs w:val="23"/>
          <w:lang w:bidi="he-IL"/>
        </w:rPr>
        <w:t>que Madame T</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ne peut soutenir que les périodes de postulat et de noviciat ne sont pas automatiquement qualifiées de période de </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xml:space="preserve"> religieuse au visa des arrêts de la Cour de </w:t>
      </w:r>
      <w:proofErr w:type="gramStart"/>
      <w:r w:rsidRPr="00671EE6">
        <w:rPr>
          <w:rFonts w:ascii="Times New Roman" w:hAnsi="Times New Roman" w:cs="Times New Roman"/>
          <w:sz w:val="23"/>
          <w:szCs w:val="23"/>
          <w:lang w:bidi="he-IL"/>
        </w:rPr>
        <w:t>Cassation</w:t>
      </w:r>
      <w:proofErr w:type="gramEnd"/>
      <w:r w:rsidRPr="00671EE6">
        <w:rPr>
          <w:rFonts w:ascii="Times New Roman" w:hAnsi="Times New Roman" w:cs="Times New Roman"/>
          <w:sz w:val="23"/>
          <w:szCs w:val="23"/>
          <w:lang w:bidi="he-IL"/>
        </w:rPr>
        <w:t xml:space="preserve"> du 28 mai 2014 ; que la situation de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n'est pas comparable, puisque les décisions visées, concernent les personnes qui ont effectué successivement deux périodes de postulat et de noviciat au sein de deux communautés religieuses distinctes à des époques différentes ; que ces affaires sont pendantes devant la Cour d'Appel</w:t>
      </w:r>
      <w:r w:rsidR="00A50151"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 xml:space="preserve">; </w:t>
      </w:r>
    </w:p>
    <w:p w14:paraId="19BE5146" w14:textId="59D8F393" w:rsidR="009E75EB" w:rsidRPr="00671EE6" w:rsidRDefault="009E75EB">
      <w:pPr>
        <w:pStyle w:val="Style"/>
        <w:framePr w:w="8272" w:h="1965" w:wrap="auto" w:hAnchor="margin" w:x="721" w:y="6308"/>
        <w:spacing w:line="273" w:lineRule="exact"/>
        <w:ind w:left="7" w:right="7"/>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que les articles </w:t>
      </w:r>
      <w:r w:rsidR="00A50151" w:rsidRPr="00671EE6">
        <w:rPr>
          <w:rFonts w:ascii="Times New Roman" w:hAnsi="Times New Roman" w:cs="Times New Roman"/>
          <w:sz w:val="23"/>
          <w:szCs w:val="23"/>
          <w:lang w:bidi="he-IL"/>
        </w:rPr>
        <w:t>L.3</w:t>
      </w:r>
      <w:r w:rsidRPr="00671EE6">
        <w:rPr>
          <w:rFonts w:ascii="Times New Roman" w:hAnsi="Times New Roman" w:cs="Times New Roman"/>
          <w:sz w:val="23"/>
          <w:szCs w:val="23"/>
          <w:lang w:bidi="he-IL"/>
        </w:rPr>
        <w:t>82-15 et L.382-29-1 du Code de la Sécurité Sociale ne peuvent s'appliquer simultanément, mais successivement dans le temps</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que les périodes de </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visées par l'article L.382-29-</w:t>
      </w:r>
      <w:proofErr w:type="spellStart"/>
      <w:r w:rsidRPr="00671EE6">
        <w:rPr>
          <w:rFonts w:ascii="Times New Roman" w:hAnsi="Times New Roman" w:cs="Times New Roman"/>
          <w:sz w:val="23"/>
          <w:szCs w:val="23"/>
          <w:lang w:bidi="he-IL"/>
        </w:rPr>
        <w:t>l</w:t>
      </w:r>
      <w:proofErr w:type="spellEnd"/>
      <w:r w:rsidRPr="00671EE6">
        <w:rPr>
          <w:rFonts w:ascii="Times New Roman" w:hAnsi="Times New Roman" w:cs="Times New Roman"/>
          <w:sz w:val="23"/>
          <w:szCs w:val="23"/>
          <w:lang w:bidi="he-IL"/>
        </w:rPr>
        <w:t xml:space="preserve"> précèdent celles suivant l'obtention d'un statut, lesquelles sont soumises à l'article L.382-15</w:t>
      </w:r>
      <w:r w:rsidR="00A50151"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que l'article L.382-29-1 du Code de la Sécurité Sociale met un te</w:t>
      </w:r>
      <w:r w:rsidR="0061730D" w:rsidRPr="00671EE6">
        <w:rPr>
          <w:rFonts w:ascii="Times New Roman" w:hAnsi="Times New Roman" w:cs="Times New Roman"/>
          <w:sz w:val="23"/>
          <w:szCs w:val="23"/>
          <w:lang w:bidi="he-IL"/>
        </w:rPr>
        <w:t>rm</w:t>
      </w:r>
      <w:r w:rsidRPr="00671EE6">
        <w:rPr>
          <w:rFonts w:ascii="Times New Roman" w:hAnsi="Times New Roman" w:cs="Times New Roman"/>
          <w:sz w:val="23"/>
          <w:szCs w:val="23"/>
          <w:lang w:bidi="he-IL"/>
        </w:rPr>
        <w:t>e à la jurisprudence dégagée par les arrêts du 22 octobre 2009 ; qu'il n'y a plus lieu de rechercher l'engagement religieux comme critère d'assujettissement</w:t>
      </w:r>
      <w:r w:rsidR="0061730D"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540BD14" w14:textId="16A5EB67" w:rsidR="009E75EB" w:rsidRPr="00671EE6" w:rsidRDefault="009E75EB">
      <w:pPr>
        <w:pStyle w:val="Style"/>
        <w:framePr w:w="8272" w:h="1684" w:wrap="auto" w:hAnchor="margin" w:x="721" w:y="8533"/>
        <w:spacing w:line="273" w:lineRule="exact"/>
        <w:ind w:left="7" w:right="7"/>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qu'en vertu de la loi n</w:t>
      </w:r>
      <w:r w:rsidR="0061730D"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78-4 du 2 janvier 1978, le régime d'assurance vieillesse des cultes est obligatoire depuis le 1</w:t>
      </w:r>
      <w:r w:rsidR="0061730D" w:rsidRPr="00671EE6">
        <w:rPr>
          <w:rFonts w:ascii="Times New Roman" w:hAnsi="Times New Roman" w:cs="Times New Roman"/>
          <w:sz w:val="23"/>
          <w:szCs w:val="23"/>
          <w:vertAlign w:val="superscript"/>
          <w:lang w:bidi="he-IL"/>
        </w:rPr>
        <w:t>er</w:t>
      </w:r>
      <w:r w:rsidR="0061730D"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janvier 1979 ; que les cotisations sont couvertes par le recouvrement de cotisations à la charge des assurés en application des articles L.382-15 et L.382-25 du Code de la Sécu</w:t>
      </w:r>
      <w:r w:rsidR="0061730D" w:rsidRPr="00671EE6">
        <w:rPr>
          <w:rFonts w:ascii="Times New Roman" w:hAnsi="Times New Roman" w:cs="Times New Roman"/>
          <w:sz w:val="23"/>
          <w:szCs w:val="23"/>
          <w:lang w:bidi="he-IL"/>
        </w:rPr>
        <w:t>r</w:t>
      </w:r>
      <w:r w:rsidRPr="00671EE6">
        <w:rPr>
          <w:rFonts w:ascii="Times New Roman" w:hAnsi="Times New Roman" w:cs="Times New Roman"/>
          <w:sz w:val="23"/>
          <w:szCs w:val="23"/>
          <w:lang w:bidi="he-IL"/>
        </w:rPr>
        <w:t xml:space="preserve">ité Sociale ; que Madame </w:t>
      </w:r>
      <w:r w:rsidR="0061730D"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ne rapporte pas la preuve du versement des cotisations pour la période du 7 octobre 1987 au 8</w:t>
      </w:r>
      <w:r w:rsidR="0061730D"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septembre 1990 ; </w:t>
      </w:r>
    </w:p>
    <w:p w14:paraId="0FA26928" w14:textId="6B9B2C84" w:rsidR="009E75EB" w:rsidRPr="00671EE6" w:rsidRDefault="009E75EB">
      <w:pPr>
        <w:pStyle w:val="Style"/>
        <w:framePr w:w="8992" w:h="295" w:wrap="auto" w:hAnchor="margin" w:x="1" w:y="10477"/>
        <w:spacing w:line="237" w:lineRule="exact"/>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Sur la responsabilité de la CAV</w:t>
      </w:r>
      <w:r w:rsidR="0061730D" w:rsidRPr="00671EE6">
        <w:rPr>
          <w:rFonts w:ascii="Times New Roman" w:hAnsi="Times New Roman" w:cs="Times New Roman"/>
          <w:i/>
          <w:iCs/>
          <w:sz w:val="23"/>
          <w:szCs w:val="23"/>
          <w:lang w:bidi="he-IL"/>
        </w:rPr>
        <w:t>IMA</w:t>
      </w:r>
      <w:r w:rsidRPr="00671EE6">
        <w:rPr>
          <w:rFonts w:ascii="Times New Roman" w:hAnsi="Times New Roman" w:cs="Times New Roman"/>
          <w:i/>
          <w:iCs/>
          <w:sz w:val="23"/>
          <w:szCs w:val="23"/>
          <w:lang w:bidi="he-IL"/>
        </w:rPr>
        <w:t xml:space="preserve">C </w:t>
      </w:r>
    </w:p>
    <w:p w14:paraId="64A8E28B" w14:textId="49530840" w:rsidR="009E75EB" w:rsidRPr="00671EE6" w:rsidRDefault="009E75EB">
      <w:pPr>
        <w:pStyle w:val="Style"/>
        <w:framePr w:w="8265" w:h="590" w:wrap="auto" w:hAnchor="margin" w:x="728" w:y="11024"/>
        <w:spacing w:line="273" w:lineRule="exact"/>
        <w:ind w:right="21"/>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que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ne rapporte pas la preuve d'une quelconque faute tenant à l'appréciation du critère </w:t>
      </w:r>
      <w:r w:rsidR="0061730D" w:rsidRPr="00671EE6">
        <w:rPr>
          <w:rFonts w:ascii="Times New Roman" w:hAnsi="Times New Roman" w:cs="Times New Roman"/>
          <w:sz w:val="23"/>
          <w:szCs w:val="23"/>
          <w:lang w:bidi="he-IL"/>
        </w:rPr>
        <w:t>d’affiliation ;</w:t>
      </w:r>
      <w:r w:rsidRPr="00671EE6">
        <w:rPr>
          <w:rFonts w:ascii="Times New Roman" w:hAnsi="Times New Roman" w:cs="Times New Roman"/>
          <w:sz w:val="23"/>
          <w:szCs w:val="23"/>
          <w:lang w:bidi="he-IL"/>
        </w:rPr>
        <w:t xml:space="preserve"> qu'elle ne démontre aucun préjudice</w:t>
      </w:r>
      <w:r w:rsidR="0061730D"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E07E57C" w14:textId="34432A95" w:rsidR="009E75EB" w:rsidRPr="00671EE6" w:rsidRDefault="009E75EB">
      <w:pPr>
        <w:pStyle w:val="Style"/>
        <w:framePr w:w="8985" w:h="842" w:wrap="auto" w:hAnchor="margin" w:x="8" w:y="12118"/>
        <w:spacing w:line="273" w:lineRule="exact"/>
        <w:ind w:right="21" w:firstLine="712"/>
        <w:jc w:val="both"/>
        <w:rPr>
          <w:rFonts w:ascii="Times New Roman" w:hAnsi="Times New Roman" w:cs="Times New Roman"/>
          <w:sz w:val="23"/>
          <w:szCs w:val="23"/>
          <w:lang w:bidi="he-IL"/>
        </w:rPr>
      </w:pPr>
      <w:r w:rsidRPr="00671EE6">
        <w:rPr>
          <w:rFonts w:ascii="Times New Roman" w:hAnsi="Times New Roman" w:cs="Times New Roman"/>
          <w:b/>
          <w:bCs/>
          <w:w w:val="90"/>
          <w:sz w:val="23"/>
          <w:szCs w:val="23"/>
          <w:lang w:bidi="he-IL"/>
        </w:rPr>
        <w:t xml:space="preserve">L'IRAMI, </w:t>
      </w:r>
      <w:r w:rsidRPr="00671EE6">
        <w:rPr>
          <w:rFonts w:ascii="Times New Roman" w:hAnsi="Times New Roman" w:cs="Times New Roman"/>
          <w:sz w:val="23"/>
          <w:szCs w:val="23"/>
          <w:lang w:bidi="he-IL"/>
        </w:rPr>
        <w:t xml:space="preserve">représentée par Maître Bertrand OLLIVIER, </w:t>
      </w:r>
      <w:proofErr w:type="gramStart"/>
      <w:r w:rsidRPr="00671EE6">
        <w:rPr>
          <w:rFonts w:ascii="Times New Roman" w:hAnsi="Times New Roman" w:cs="Times New Roman"/>
          <w:sz w:val="23"/>
          <w:szCs w:val="23"/>
          <w:lang w:bidi="he-IL"/>
        </w:rPr>
        <w:t>Avocat</w:t>
      </w:r>
      <w:proofErr w:type="gramEnd"/>
      <w:r w:rsidRPr="00671EE6">
        <w:rPr>
          <w:rFonts w:ascii="Times New Roman" w:hAnsi="Times New Roman" w:cs="Times New Roman"/>
          <w:sz w:val="23"/>
          <w:szCs w:val="23"/>
          <w:lang w:bidi="he-IL"/>
        </w:rPr>
        <w:t xml:space="preserve"> au barreau de Paris a par conclusions écrites, reprises oralement demandé au visa des articles 123, 564 et 565 du Code de Procédure Civile, L.244-2, 244-3 et 244-11 du Code de la Sécurité Sociale </w:t>
      </w:r>
      <w:r w:rsidR="0061730D" w:rsidRPr="00671EE6">
        <w:rPr>
          <w:rFonts w:ascii="Times New Roman" w:hAnsi="Times New Roman" w:cs="Times New Roman"/>
          <w:sz w:val="23"/>
          <w:szCs w:val="23"/>
          <w:lang w:bidi="he-IL"/>
        </w:rPr>
        <w:t>de :</w:t>
      </w:r>
      <w:r w:rsidRPr="00671EE6">
        <w:rPr>
          <w:rFonts w:ascii="Times New Roman" w:hAnsi="Times New Roman" w:cs="Times New Roman"/>
          <w:sz w:val="23"/>
          <w:szCs w:val="23"/>
          <w:lang w:bidi="he-IL"/>
        </w:rPr>
        <w:t xml:space="preserve"> </w:t>
      </w:r>
    </w:p>
    <w:p w14:paraId="4FFB8A9B" w14:textId="77777777" w:rsidR="009E75EB" w:rsidRPr="00671EE6" w:rsidRDefault="009E75EB">
      <w:pPr>
        <w:pStyle w:val="Style"/>
        <w:framePr w:w="8265" w:h="237" w:wrap="auto" w:hAnchor="margin" w:x="728" w:y="13609"/>
        <w:spacing w:line="237" w:lineRule="exact"/>
        <w:ind w:left="3556"/>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- 8 - </w:t>
      </w:r>
    </w:p>
    <w:p w14:paraId="00013DDF"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68" w:right="1424" w:bottom="360" w:left="1476" w:header="720" w:footer="720" w:gutter="0"/>
          <w:cols w:space="720"/>
          <w:noEndnote/>
        </w:sectPr>
      </w:pPr>
    </w:p>
    <w:p w14:paraId="4AAF3428" w14:textId="77777777" w:rsidR="009E75EB" w:rsidRPr="00671EE6" w:rsidRDefault="009E75EB">
      <w:pPr>
        <w:pStyle w:val="Style"/>
        <w:rPr>
          <w:rFonts w:ascii="Times New Roman" w:hAnsi="Times New Roman" w:cs="Times New Roman"/>
          <w:sz w:val="23"/>
          <w:szCs w:val="23"/>
          <w:lang w:bidi="he-IL"/>
        </w:rPr>
      </w:pPr>
    </w:p>
    <w:p w14:paraId="3E70B973" w14:textId="77777777" w:rsidR="009E75EB" w:rsidRPr="00671EE6" w:rsidRDefault="009E75EB">
      <w:pPr>
        <w:pStyle w:val="Style"/>
        <w:framePr w:w="8985" w:h="237" w:wrap="auto" w:hAnchor="margin" w:x="8" w:y="1"/>
        <w:spacing w:line="230" w:lineRule="exact"/>
        <w:ind w:left="14"/>
        <w:rPr>
          <w:rFonts w:ascii="Times New Roman" w:hAnsi="Times New Roman" w:cs="Times New Roman"/>
          <w:sz w:val="23"/>
          <w:szCs w:val="23"/>
          <w:u w:val="single"/>
          <w:lang w:bidi="he-IL"/>
        </w:rPr>
      </w:pPr>
      <w:r w:rsidRPr="00671EE6">
        <w:rPr>
          <w:rFonts w:ascii="Times New Roman" w:hAnsi="Times New Roman" w:cs="Times New Roman"/>
          <w:sz w:val="23"/>
          <w:szCs w:val="23"/>
          <w:u w:val="single"/>
          <w:lang w:bidi="he-IL"/>
        </w:rPr>
        <w:t xml:space="preserve">Sur la validation des trimestres </w:t>
      </w:r>
    </w:p>
    <w:p w14:paraId="05874D18" w14:textId="77777777" w:rsidR="009E75EB" w:rsidRPr="00671EE6" w:rsidRDefault="009E75EB">
      <w:pPr>
        <w:pStyle w:val="Style"/>
        <w:framePr w:w="8992" w:h="1728" w:wrap="auto" w:hAnchor="margin" w:x="8" w:y="505"/>
        <w:spacing w:line="237" w:lineRule="exact"/>
        <w:rPr>
          <w:rFonts w:ascii="Times New Roman" w:hAnsi="Times New Roman" w:cs="Times New Roman"/>
          <w:i/>
          <w:iCs/>
          <w:sz w:val="23"/>
          <w:szCs w:val="23"/>
          <w:lang w:bidi="he-IL"/>
        </w:rPr>
      </w:pPr>
      <w:proofErr w:type="spellStart"/>
      <w:r w:rsidRPr="00671EE6">
        <w:rPr>
          <w:rFonts w:ascii="Times New Roman" w:hAnsi="Times New Roman" w:cs="Times New Roman"/>
          <w:i/>
          <w:iCs/>
          <w:sz w:val="23"/>
          <w:szCs w:val="23"/>
          <w:lang w:bidi="he-IL"/>
        </w:rPr>
        <w:t>A</w:t>
      </w:r>
      <w:proofErr w:type="spellEnd"/>
      <w:r w:rsidRPr="00671EE6">
        <w:rPr>
          <w:rFonts w:ascii="Times New Roman" w:hAnsi="Times New Roman" w:cs="Times New Roman"/>
          <w:i/>
          <w:iCs/>
          <w:sz w:val="23"/>
          <w:szCs w:val="23"/>
          <w:lang w:bidi="he-IL"/>
        </w:rPr>
        <w:t xml:space="preserve"> titre principal. </w:t>
      </w:r>
    </w:p>
    <w:p w14:paraId="32A53CCE" w14:textId="77777777" w:rsidR="009E75EB" w:rsidRPr="00671EE6" w:rsidRDefault="009E75EB">
      <w:pPr>
        <w:pStyle w:val="Style"/>
        <w:framePr w:w="8992" w:h="1728" w:wrap="auto" w:hAnchor="margin" w:x="8" w:y="505"/>
        <w:spacing w:line="446" w:lineRule="exact"/>
        <w:ind w:left="734"/>
        <w:rPr>
          <w:rFonts w:ascii="Times New Roman" w:hAnsi="Times New Roman" w:cs="Times New Roman"/>
          <w:sz w:val="23"/>
          <w:szCs w:val="23"/>
          <w:lang w:bidi="he-IL"/>
        </w:rPr>
      </w:pPr>
      <w:r w:rsidRPr="00671EE6">
        <w:rPr>
          <w:w w:val="72"/>
          <w:sz w:val="23"/>
          <w:szCs w:val="23"/>
          <w:lang w:bidi="he-IL"/>
        </w:rPr>
        <w:t xml:space="preserve">* </w:t>
      </w:r>
      <w:r w:rsidRPr="00671EE6">
        <w:rPr>
          <w:rFonts w:ascii="Times New Roman" w:hAnsi="Times New Roman" w:cs="Times New Roman"/>
          <w:sz w:val="23"/>
          <w:szCs w:val="23"/>
          <w:lang w:bidi="he-IL"/>
        </w:rPr>
        <w:t xml:space="preserve">constater que le relevé de carrière est un document d'information, </w:t>
      </w:r>
    </w:p>
    <w:p w14:paraId="081A6F53" w14:textId="77777777" w:rsidR="009E75EB" w:rsidRPr="00671EE6" w:rsidRDefault="009E75EB">
      <w:pPr>
        <w:pStyle w:val="Style"/>
        <w:framePr w:w="8992" w:h="1728" w:wrap="auto" w:hAnchor="margin" w:x="8" w:y="505"/>
        <w:spacing w:line="273" w:lineRule="exact"/>
        <w:ind w:left="705"/>
        <w:rPr>
          <w:rFonts w:ascii="Times New Roman" w:hAnsi="Times New Roman" w:cs="Times New Roman"/>
          <w:i/>
          <w:iCs/>
          <w:sz w:val="23"/>
          <w:szCs w:val="23"/>
          <w:u w:val="single"/>
          <w:lang w:bidi="he-IL"/>
        </w:rPr>
      </w:pPr>
      <w:r w:rsidRPr="00671EE6">
        <w:rPr>
          <w:w w:val="72"/>
          <w:sz w:val="23"/>
          <w:szCs w:val="23"/>
          <w:lang w:bidi="he-IL"/>
        </w:rPr>
        <w:t xml:space="preserve">* </w:t>
      </w:r>
      <w:r w:rsidRPr="00671EE6">
        <w:rPr>
          <w:rFonts w:ascii="Times New Roman" w:hAnsi="Times New Roman" w:cs="Times New Roman"/>
          <w:sz w:val="23"/>
          <w:szCs w:val="23"/>
          <w:lang w:bidi="he-IL"/>
        </w:rPr>
        <w:t xml:space="preserve">constater que la CAVIMAC n'a rendu aucune décision </w:t>
      </w:r>
      <w:r w:rsidRPr="00671EE6">
        <w:rPr>
          <w:rFonts w:ascii="Times New Roman" w:hAnsi="Times New Roman" w:cs="Times New Roman"/>
          <w:i/>
          <w:iCs/>
          <w:sz w:val="23"/>
          <w:szCs w:val="23"/>
          <w:u w:val="single"/>
          <w:lang w:bidi="he-IL"/>
        </w:rPr>
        <w:t xml:space="preserve">et en conséquence. </w:t>
      </w:r>
    </w:p>
    <w:p w14:paraId="792D7760" w14:textId="2AB03257" w:rsidR="009E75EB" w:rsidRPr="00671EE6" w:rsidRDefault="009E75EB">
      <w:pPr>
        <w:pStyle w:val="Style"/>
        <w:framePr w:w="8992" w:h="1728" w:wrap="auto" w:hAnchor="margin" w:x="8" w:y="505"/>
        <w:spacing w:before="187" w:line="273" w:lineRule="exact"/>
        <w:ind w:left="720" w:right="7"/>
        <w:rPr>
          <w:rFonts w:ascii="Times New Roman" w:hAnsi="Times New Roman" w:cs="Times New Roman"/>
          <w:sz w:val="23"/>
          <w:szCs w:val="23"/>
          <w:lang w:bidi="he-IL"/>
        </w:rPr>
      </w:pPr>
      <w:r w:rsidRPr="00671EE6">
        <w:rPr>
          <w:w w:val="75"/>
          <w:sz w:val="23"/>
          <w:szCs w:val="23"/>
          <w:lang w:bidi="he-IL"/>
        </w:rPr>
        <w:t xml:space="preserve">* </w:t>
      </w:r>
      <w:r w:rsidRPr="00671EE6">
        <w:rPr>
          <w:rFonts w:ascii="Times New Roman" w:hAnsi="Times New Roman" w:cs="Times New Roman"/>
          <w:sz w:val="23"/>
          <w:szCs w:val="23"/>
          <w:lang w:bidi="he-IL"/>
        </w:rPr>
        <w:t xml:space="preserve">déclarer irrecevable le recours de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devant le Tribunal des Affaires de Sécurité Sociale, </w:t>
      </w:r>
    </w:p>
    <w:p w14:paraId="60498EDD" w14:textId="77777777" w:rsidR="009E75EB" w:rsidRPr="00671EE6" w:rsidRDefault="009E75EB">
      <w:pPr>
        <w:pStyle w:val="Style"/>
        <w:framePr w:w="8992" w:h="252" w:wrap="auto" w:hAnchor="margin" w:x="1" w:y="2470"/>
        <w:spacing w:line="237" w:lineRule="exact"/>
        <w:rPr>
          <w:rFonts w:ascii="Times New Roman" w:hAnsi="Times New Roman" w:cs="Times New Roman"/>
          <w:i/>
          <w:iCs/>
          <w:sz w:val="23"/>
          <w:szCs w:val="23"/>
          <w:lang w:bidi="he-IL"/>
        </w:rPr>
      </w:pPr>
      <w:proofErr w:type="spellStart"/>
      <w:r w:rsidRPr="00671EE6">
        <w:rPr>
          <w:rFonts w:ascii="Times New Roman" w:hAnsi="Times New Roman" w:cs="Times New Roman"/>
          <w:i/>
          <w:iCs/>
          <w:sz w:val="23"/>
          <w:szCs w:val="23"/>
          <w:lang w:bidi="he-IL"/>
        </w:rPr>
        <w:t>A</w:t>
      </w:r>
      <w:proofErr w:type="spellEnd"/>
      <w:r w:rsidRPr="00671EE6">
        <w:rPr>
          <w:rFonts w:ascii="Times New Roman" w:hAnsi="Times New Roman" w:cs="Times New Roman"/>
          <w:i/>
          <w:iCs/>
          <w:sz w:val="23"/>
          <w:szCs w:val="23"/>
          <w:lang w:bidi="he-IL"/>
        </w:rPr>
        <w:t xml:space="preserve"> titre subsidiaire. </w:t>
      </w:r>
    </w:p>
    <w:p w14:paraId="00FAB132" w14:textId="2EA46C30" w:rsidR="009E75EB" w:rsidRPr="00671EE6" w:rsidRDefault="009E75EB">
      <w:pPr>
        <w:pStyle w:val="Style"/>
        <w:framePr w:w="8978" w:h="1706" w:wrap="auto" w:hAnchor="margin" w:x="16" w:y="2888"/>
        <w:spacing w:line="273" w:lineRule="exact"/>
        <w:ind w:left="705"/>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déclarer l'article L.382-29-1 du Code de la Sécurité Sociale applicable à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w:t>
      </w:r>
    </w:p>
    <w:p w14:paraId="2C6C76C6" w14:textId="77777777" w:rsidR="009E75EB" w:rsidRPr="00671EE6" w:rsidRDefault="009E75EB">
      <w:pPr>
        <w:pStyle w:val="Style"/>
        <w:framePr w:w="8978" w:h="1706" w:wrap="auto" w:hAnchor="margin" w:x="16" w:y="2888"/>
        <w:spacing w:line="273" w:lineRule="exact"/>
        <w:ind w:left="705"/>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déclarer que les périodes de noviciat doivent être assimilées à des périodes de formation au sens de l'article L,382-29-1 du Code de la Sécurité Sociale, </w:t>
      </w:r>
    </w:p>
    <w:p w14:paraId="581558D4" w14:textId="7FA5B9AE" w:rsidR="009E75EB" w:rsidRPr="00671EE6" w:rsidRDefault="009E75EB">
      <w:pPr>
        <w:pStyle w:val="Style"/>
        <w:framePr w:w="8978" w:h="1706" w:wrap="auto" w:hAnchor="margin" w:x="16" w:y="2888"/>
        <w:spacing w:line="273" w:lineRule="exact"/>
        <w:ind w:left="705"/>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débouter Madame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de ses demandes comme étant non fondées, la validation de ses périodes de noviciat n'étant possible que sous condition de rachat. </w:t>
      </w:r>
    </w:p>
    <w:p w14:paraId="45FDAC9F" w14:textId="51C91409" w:rsidR="009E75EB" w:rsidRPr="00671EE6" w:rsidRDefault="009E75EB">
      <w:pPr>
        <w:pStyle w:val="Style"/>
        <w:framePr w:w="8992" w:h="1137" w:wrap="auto" w:hAnchor="margin" w:x="8" w:y="4796"/>
        <w:spacing w:line="273" w:lineRule="exact"/>
        <w:ind w:left="7"/>
        <w:jc w:val="both"/>
        <w:rPr>
          <w:rFonts w:ascii="Times New Roman" w:hAnsi="Times New Roman" w:cs="Times New Roman"/>
          <w:sz w:val="23"/>
          <w:szCs w:val="23"/>
          <w:u w:val="single"/>
          <w:lang w:bidi="he-IL"/>
        </w:rPr>
      </w:pPr>
      <w:r w:rsidRPr="00671EE6">
        <w:rPr>
          <w:rFonts w:ascii="Times New Roman" w:hAnsi="Times New Roman" w:cs="Times New Roman"/>
          <w:sz w:val="23"/>
          <w:szCs w:val="23"/>
          <w:u w:val="single"/>
          <w:lang w:bidi="he-IL"/>
        </w:rPr>
        <w:t xml:space="preserve">Sur l'absence de bien-fondé des demandes de Madame </w:t>
      </w:r>
      <w:r w:rsidR="00D8392C" w:rsidRPr="00671EE6">
        <w:rPr>
          <w:rFonts w:ascii="Times New Roman" w:hAnsi="Times New Roman" w:cs="Times New Roman"/>
          <w:sz w:val="23"/>
          <w:szCs w:val="23"/>
          <w:u w:val="single"/>
          <w:lang w:bidi="he-IL"/>
        </w:rPr>
        <w:t>T.....................</w:t>
      </w:r>
      <w:r w:rsidRPr="00671EE6">
        <w:rPr>
          <w:rFonts w:ascii="Times New Roman" w:hAnsi="Times New Roman" w:cs="Times New Roman"/>
          <w:sz w:val="23"/>
          <w:szCs w:val="23"/>
          <w:u w:val="single"/>
          <w:lang w:bidi="he-IL"/>
        </w:rPr>
        <w:t xml:space="preserve"> à l'encontre de l'IRAM</w:t>
      </w:r>
      <w:r w:rsidR="00B223AA" w:rsidRPr="00671EE6">
        <w:rPr>
          <w:rFonts w:ascii="Times New Roman" w:hAnsi="Times New Roman" w:cs="Times New Roman"/>
          <w:sz w:val="23"/>
          <w:szCs w:val="23"/>
          <w:u w:val="single"/>
          <w:lang w:bidi="he-IL"/>
        </w:rPr>
        <w:t>I</w:t>
      </w:r>
      <w:r w:rsidRPr="00671EE6">
        <w:rPr>
          <w:rFonts w:ascii="Times New Roman" w:hAnsi="Times New Roman" w:cs="Times New Roman"/>
          <w:sz w:val="23"/>
          <w:szCs w:val="23"/>
          <w:u w:val="single"/>
          <w:lang w:bidi="he-IL"/>
        </w:rPr>
        <w:t xml:space="preserve"> ces prétentions et moyens soulevés dans les conclusions écrites ont été abandonnées </w:t>
      </w:r>
      <w:r w:rsidRPr="00671EE6">
        <w:rPr>
          <w:rFonts w:ascii="Times New Roman" w:hAnsi="Times New Roman" w:cs="Times New Roman"/>
          <w:w w:val="89"/>
          <w:sz w:val="23"/>
          <w:szCs w:val="23"/>
          <w:u w:val="single"/>
          <w:lang w:bidi="he-IL"/>
        </w:rPr>
        <w:t xml:space="preserve">à </w:t>
      </w:r>
      <w:r w:rsidRPr="00671EE6">
        <w:rPr>
          <w:rFonts w:ascii="Times New Roman" w:hAnsi="Times New Roman" w:cs="Times New Roman"/>
          <w:sz w:val="23"/>
          <w:szCs w:val="23"/>
          <w:u w:val="single"/>
          <w:lang w:bidi="he-IL"/>
        </w:rPr>
        <w:t xml:space="preserve">l'audience, compte </w:t>
      </w:r>
      <w:r w:rsidR="006C043B" w:rsidRPr="00671EE6">
        <w:rPr>
          <w:rFonts w:ascii="Times New Roman" w:hAnsi="Times New Roman" w:cs="Times New Roman"/>
          <w:sz w:val="23"/>
          <w:szCs w:val="23"/>
          <w:u w:val="single"/>
          <w:lang w:bidi="he-IL"/>
        </w:rPr>
        <w:t xml:space="preserve">[tenu] </w:t>
      </w:r>
      <w:r w:rsidRPr="00671EE6">
        <w:rPr>
          <w:rFonts w:ascii="Times New Roman" w:hAnsi="Times New Roman" w:cs="Times New Roman"/>
          <w:sz w:val="23"/>
          <w:szCs w:val="23"/>
          <w:u w:val="single"/>
          <w:lang w:bidi="he-IL"/>
        </w:rPr>
        <w:t xml:space="preserve">de l'abandon des demandes de Madame </w:t>
      </w:r>
      <w:r w:rsidR="00B223AA" w:rsidRPr="00671EE6">
        <w:rPr>
          <w:rFonts w:ascii="Times New Roman" w:hAnsi="Times New Roman" w:cs="Times New Roman"/>
          <w:sz w:val="23"/>
          <w:szCs w:val="23"/>
          <w:u w:val="single"/>
          <w:lang w:bidi="he-IL"/>
        </w:rPr>
        <w:t>T………………….</w:t>
      </w:r>
      <w:r w:rsidRPr="00671EE6">
        <w:rPr>
          <w:rFonts w:ascii="Times New Roman" w:hAnsi="Times New Roman" w:cs="Times New Roman"/>
          <w:sz w:val="23"/>
          <w:szCs w:val="23"/>
          <w:u w:val="single"/>
          <w:lang w:bidi="he-IL"/>
        </w:rPr>
        <w:t xml:space="preserve"> sur ces points. </w:t>
      </w:r>
    </w:p>
    <w:p w14:paraId="2FD42BA0" w14:textId="776E5D71" w:rsidR="009E75EB" w:rsidRPr="00671EE6" w:rsidRDefault="009E75EB">
      <w:pPr>
        <w:pStyle w:val="Style"/>
        <w:framePr w:w="8978" w:h="295" w:wrap="auto" w:hAnchor="margin" w:x="16" w:y="6135"/>
        <w:spacing w:line="273" w:lineRule="exact"/>
        <w:ind w:left="705"/>
        <w:rPr>
          <w:rFonts w:ascii="Times New Roman" w:hAnsi="Times New Roman" w:cs="Times New Roman"/>
          <w:sz w:val="23"/>
          <w:szCs w:val="23"/>
          <w:lang w:bidi="he-IL"/>
        </w:rPr>
      </w:pPr>
      <w:r w:rsidRPr="00671EE6">
        <w:rPr>
          <w:rFonts w:ascii="Times New Roman" w:hAnsi="Times New Roman" w:cs="Times New Roman"/>
          <w:b/>
          <w:bCs/>
          <w:sz w:val="23"/>
          <w:szCs w:val="23"/>
          <w:lang w:bidi="he-IL"/>
        </w:rPr>
        <w:t xml:space="preserve">Elle </w:t>
      </w:r>
      <w:r w:rsidR="00B223AA" w:rsidRPr="00671EE6">
        <w:rPr>
          <w:rFonts w:ascii="Times New Roman" w:hAnsi="Times New Roman" w:cs="Times New Roman"/>
          <w:b/>
          <w:bCs/>
          <w:sz w:val="23"/>
          <w:szCs w:val="23"/>
          <w:lang w:bidi="he-IL"/>
        </w:rPr>
        <w:t>expose :</w:t>
      </w:r>
      <w:r w:rsidRPr="00671EE6">
        <w:rPr>
          <w:rFonts w:ascii="Times New Roman" w:hAnsi="Times New Roman" w:cs="Times New Roman"/>
          <w:sz w:val="23"/>
          <w:szCs w:val="23"/>
          <w:lang w:bidi="he-IL"/>
        </w:rPr>
        <w:t xml:space="preserve"> </w:t>
      </w:r>
    </w:p>
    <w:p w14:paraId="799A671F" w14:textId="357D0077" w:rsidR="009E75EB" w:rsidRPr="00671EE6" w:rsidRDefault="009E75EB">
      <w:pPr>
        <w:pStyle w:val="Style"/>
        <w:framePr w:w="8978" w:h="1425" w:wrap="auto" w:hAnchor="margin" w:x="16" w:y="6618"/>
        <w:spacing w:line="273" w:lineRule="exact"/>
        <w:ind w:left="705" w:right="7"/>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qu'elle s'associe à l'argumentation de la CAVIMAC pour la demande d'irrecevabilité des demandes litigieuses en application de l'article L.142-1 du Code de la Sécurité Sociale et sur le mal fondé des prétentions litigieuses par application des dispositions de l'article L.382-29-l du Code de la Sécurité </w:t>
      </w:r>
      <w:r w:rsidR="00B223AA" w:rsidRPr="00671EE6">
        <w:rPr>
          <w:rFonts w:ascii="Times New Roman" w:hAnsi="Times New Roman" w:cs="Times New Roman"/>
          <w:sz w:val="23"/>
          <w:szCs w:val="23"/>
          <w:lang w:bidi="he-IL"/>
        </w:rPr>
        <w:t>Sociale ;</w:t>
      </w:r>
      <w:r w:rsidRPr="00671EE6">
        <w:rPr>
          <w:rFonts w:ascii="Times New Roman" w:hAnsi="Times New Roman" w:cs="Times New Roman"/>
          <w:sz w:val="23"/>
          <w:szCs w:val="23"/>
          <w:lang w:bidi="he-IL"/>
        </w:rPr>
        <w:t xml:space="preserve"> qu'elle verse une note sur le noviciat pour confirmer que le noviciat signifie formation</w:t>
      </w:r>
      <w:r w:rsidR="00B223AA"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37313D6" w14:textId="77777777" w:rsidR="009E75EB" w:rsidRPr="00671EE6" w:rsidRDefault="009E75EB">
      <w:pPr>
        <w:pStyle w:val="Style"/>
        <w:framePr w:w="8978" w:h="252" w:wrap="auto" w:hAnchor="margin" w:x="16" w:y="8288"/>
        <w:spacing w:line="273" w:lineRule="exact"/>
        <w:ind w:left="705"/>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L'affaire a été mise en délibérée au 21 mai 2015. </w:t>
      </w:r>
    </w:p>
    <w:p w14:paraId="60CCD115" w14:textId="77777777" w:rsidR="009E75EB" w:rsidRPr="00671EE6" w:rsidRDefault="009E75EB">
      <w:pPr>
        <w:pStyle w:val="Style"/>
        <w:framePr w:w="8992" w:h="302" w:wrap="auto" w:hAnchor="margin" w:x="1" w:y="8835"/>
        <w:spacing w:line="259" w:lineRule="exact"/>
        <w:ind w:left="14"/>
        <w:rPr>
          <w:rFonts w:ascii="Times New Roman" w:hAnsi="Times New Roman" w:cs="Times New Roman"/>
          <w:b/>
          <w:bCs/>
          <w:w w:val="91"/>
          <w:sz w:val="23"/>
          <w:szCs w:val="23"/>
          <w:lang w:bidi="he-IL"/>
        </w:rPr>
      </w:pPr>
      <w:r w:rsidRPr="00671EE6">
        <w:rPr>
          <w:rFonts w:ascii="Times New Roman" w:hAnsi="Times New Roman" w:cs="Times New Roman"/>
          <w:b/>
          <w:bCs/>
          <w:sz w:val="23"/>
          <w:szCs w:val="23"/>
          <w:lang w:bidi="he-IL"/>
        </w:rPr>
        <w:t xml:space="preserve">SUR </w:t>
      </w:r>
      <w:r w:rsidRPr="00671EE6">
        <w:rPr>
          <w:rFonts w:ascii="Times New Roman" w:hAnsi="Times New Roman" w:cs="Times New Roman"/>
          <w:b/>
          <w:bCs/>
          <w:w w:val="91"/>
          <w:sz w:val="23"/>
          <w:szCs w:val="23"/>
          <w:lang w:bidi="he-IL"/>
        </w:rPr>
        <w:t xml:space="preserve">QUOI, </w:t>
      </w:r>
    </w:p>
    <w:p w14:paraId="2C7DF264" w14:textId="77777777" w:rsidR="009E75EB" w:rsidRPr="00671EE6" w:rsidRDefault="009E75EB">
      <w:pPr>
        <w:pStyle w:val="Style"/>
        <w:framePr w:w="8985" w:h="244" w:wrap="auto" w:hAnchor="margin" w:x="8" w:y="9404"/>
        <w:spacing w:line="237" w:lineRule="exact"/>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Sur la recevabilité du recours </w:t>
      </w:r>
    </w:p>
    <w:p w14:paraId="76C89F0C" w14:textId="1787A4F5" w:rsidR="009E75EB" w:rsidRPr="00671EE6" w:rsidRDefault="009E75EB">
      <w:pPr>
        <w:pStyle w:val="Style"/>
        <w:framePr w:w="8985" w:h="842" w:wrap="auto" w:hAnchor="margin" w:x="8" w:y="9908"/>
        <w:spacing w:line="273" w:lineRule="exact"/>
        <w:ind w:right="7" w:firstLine="712"/>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Attendu qu'aux termes de l'article R.142-l du Code de la Sécurité Sociale, seules les décisions des organismes de sécurité sociale sont susceptibles d'un recours devant la Commission de Recours Amiable</w:t>
      </w:r>
      <w:r w:rsidR="00B223AA"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98A7C75" w14:textId="49D008AB" w:rsidR="009E75EB" w:rsidRPr="00671EE6" w:rsidRDefault="009E75EB">
      <w:pPr>
        <w:pStyle w:val="Style"/>
        <w:framePr w:w="8978" w:h="295" w:wrap="auto" w:hAnchor="margin" w:x="16" w:y="10974"/>
        <w:spacing w:line="273" w:lineRule="exact"/>
        <w:ind w:left="705"/>
        <w:rPr>
          <w:rFonts w:ascii="Times New Roman" w:hAnsi="Times New Roman" w:cs="Times New Roman"/>
          <w:sz w:val="23"/>
          <w:szCs w:val="23"/>
          <w:lang w:bidi="he-IL"/>
        </w:rPr>
      </w:pPr>
      <w:r w:rsidRPr="00671EE6">
        <w:rPr>
          <w:rFonts w:ascii="Times New Roman" w:hAnsi="Times New Roman" w:cs="Times New Roman"/>
          <w:sz w:val="23"/>
          <w:szCs w:val="23"/>
          <w:lang w:bidi="he-IL"/>
        </w:rPr>
        <w:t>Qu'en l'espèce, il ressort des pièces versées aux débats que</w:t>
      </w:r>
      <w:r w:rsidR="00B223AA"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0D559F7" w14:textId="73143F63" w:rsidR="009E75EB" w:rsidRPr="00671EE6" w:rsidRDefault="009E75EB">
      <w:pPr>
        <w:pStyle w:val="Style"/>
        <w:framePr w:w="8978" w:h="2116" w:wrap="auto" w:hAnchor="margin" w:x="16" w:y="11406"/>
        <w:spacing w:line="273" w:lineRule="exact"/>
        <w:ind w:right="7" w:firstLine="712"/>
        <w:jc w:val="both"/>
        <w:rPr>
          <w:rFonts w:ascii="Times New Roman" w:hAnsi="Times New Roman" w:cs="Times New Roman"/>
          <w:sz w:val="23"/>
          <w:szCs w:val="23"/>
          <w:lang w:bidi="he-IL"/>
        </w:rPr>
      </w:pPr>
      <w:r w:rsidRPr="00671EE6">
        <w:rPr>
          <w:w w:val="72"/>
          <w:sz w:val="23"/>
          <w:szCs w:val="23"/>
          <w:lang w:bidi="he-IL"/>
        </w:rPr>
        <w:t xml:space="preserve">* </w:t>
      </w:r>
      <w:r w:rsidRPr="00671EE6">
        <w:rPr>
          <w:rFonts w:ascii="Times New Roman" w:hAnsi="Times New Roman" w:cs="Times New Roman"/>
          <w:sz w:val="23"/>
          <w:szCs w:val="23"/>
          <w:lang w:bidi="he-IL"/>
        </w:rPr>
        <w:t xml:space="preserve">Par courrier en date du 4 août 2009, l'agent de la CAVIMAC qui gère le dossier de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adressé </w:t>
      </w:r>
      <w:r w:rsidRPr="00671EE6">
        <w:rPr>
          <w:rFonts w:ascii="Times New Roman" w:hAnsi="Times New Roman" w:cs="Times New Roman"/>
          <w:w w:val="89"/>
          <w:sz w:val="23"/>
          <w:szCs w:val="23"/>
          <w:lang w:bidi="he-IL"/>
        </w:rPr>
        <w:t xml:space="preserve">à </w:t>
      </w:r>
      <w:r w:rsidRPr="00671EE6">
        <w:rPr>
          <w:rFonts w:ascii="Times New Roman" w:hAnsi="Times New Roman" w:cs="Times New Roman"/>
          <w:sz w:val="23"/>
          <w:szCs w:val="23"/>
          <w:lang w:bidi="he-IL"/>
        </w:rPr>
        <w:t>cette dernière le courrier suivant, sans indication de voie de recours</w:t>
      </w:r>
      <w:r w:rsidR="00B223AA"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3E91AD1" w14:textId="00A59F62" w:rsidR="009E75EB" w:rsidRPr="00671EE6" w:rsidRDefault="00B223AA">
      <w:pPr>
        <w:pStyle w:val="Style"/>
        <w:framePr w:w="8978" w:h="2116" w:wrap="auto" w:hAnchor="margin" w:x="16" w:y="11406"/>
        <w:spacing w:before="144" w:line="273" w:lineRule="exact"/>
        <w:ind w:left="698" w:right="648"/>
        <w:rPr>
          <w:rFonts w:ascii="Times New Roman" w:hAnsi="Times New Roman" w:cs="Times New Roman"/>
          <w:i/>
          <w:iCs/>
          <w:sz w:val="23"/>
          <w:szCs w:val="23"/>
          <w:lang w:bidi="he-IL"/>
        </w:rPr>
      </w:pPr>
      <w:r w:rsidRPr="00671EE6">
        <w:rPr>
          <w:rFonts w:ascii="Times New Roman" w:hAnsi="Times New Roman" w:cs="Times New Roman"/>
          <w:sz w:val="23"/>
          <w:szCs w:val="23"/>
          <w:lang w:bidi="he-IL"/>
        </w:rPr>
        <w:t>« </w:t>
      </w:r>
      <w:r w:rsidR="009E75EB" w:rsidRPr="00671EE6">
        <w:rPr>
          <w:rFonts w:ascii="Times New Roman" w:hAnsi="Times New Roman" w:cs="Times New Roman"/>
          <w:i/>
          <w:iCs/>
          <w:sz w:val="23"/>
          <w:szCs w:val="23"/>
          <w:lang w:bidi="he-IL"/>
        </w:rPr>
        <w:t xml:space="preserve">Vous trouverez ci-joint le détail des trimestres validés par le régime des cultes. Nous attirons </w:t>
      </w:r>
      <w:proofErr w:type="gramStart"/>
      <w:r w:rsidR="009E75EB" w:rsidRPr="00671EE6">
        <w:rPr>
          <w:rFonts w:ascii="Times New Roman" w:hAnsi="Times New Roman" w:cs="Times New Roman"/>
          <w:i/>
          <w:iCs/>
          <w:sz w:val="23"/>
          <w:szCs w:val="23"/>
          <w:lang w:bidi="he-IL"/>
        </w:rPr>
        <w:t>votre attention sur</w:t>
      </w:r>
      <w:proofErr w:type="gramEnd"/>
      <w:r w:rsidRPr="00671EE6">
        <w:rPr>
          <w:rFonts w:ascii="Times New Roman" w:hAnsi="Times New Roman" w:cs="Times New Roman"/>
          <w:i/>
          <w:iCs/>
          <w:sz w:val="23"/>
          <w:szCs w:val="23"/>
          <w:lang w:bidi="he-IL"/>
        </w:rPr>
        <w:t> </w:t>
      </w:r>
      <w:r w:rsidR="009E75EB" w:rsidRPr="00671EE6">
        <w:rPr>
          <w:rFonts w:ascii="Times New Roman" w:hAnsi="Times New Roman" w:cs="Times New Roman"/>
          <w:i/>
          <w:iCs/>
          <w:sz w:val="23"/>
          <w:szCs w:val="23"/>
          <w:lang w:bidi="he-IL"/>
        </w:rPr>
        <w:t xml:space="preserve">: </w:t>
      </w:r>
    </w:p>
    <w:p w14:paraId="10B6A5B6" w14:textId="44EBAB81" w:rsidR="009E75EB" w:rsidRPr="00671EE6" w:rsidRDefault="009E75EB">
      <w:pPr>
        <w:pStyle w:val="Style"/>
        <w:framePr w:w="8978" w:h="2116" w:wrap="auto" w:hAnchor="margin" w:x="16" w:y="11406"/>
        <w:spacing w:before="21" w:line="266" w:lineRule="exact"/>
        <w:ind w:left="705" w:right="28"/>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le caractère provisoire de cette estimation effectuée selon la réglementation actuellement en vigueu</w:t>
      </w:r>
      <w:r w:rsidR="00B223AA" w:rsidRPr="00671EE6">
        <w:rPr>
          <w:rFonts w:ascii="Times New Roman" w:hAnsi="Times New Roman" w:cs="Times New Roman"/>
          <w:i/>
          <w:iCs/>
          <w:sz w:val="23"/>
          <w:szCs w:val="23"/>
          <w:lang w:bidi="he-IL"/>
        </w:rPr>
        <w:t>r.</w:t>
      </w:r>
    </w:p>
    <w:p w14:paraId="49FFEC2B" w14:textId="77777777" w:rsidR="009E75EB" w:rsidRPr="00671EE6" w:rsidRDefault="009E75EB">
      <w:pPr>
        <w:pStyle w:val="Style"/>
        <w:framePr w:w="8978" w:h="252" w:wrap="auto" w:hAnchor="margin" w:x="16" w:y="13638"/>
        <w:spacing w:line="252" w:lineRule="exact"/>
        <w:ind w:left="4284"/>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- 9 - </w:t>
      </w:r>
    </w:p>
    <w:p w14:paraId="7A13F82C"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411" w:right="1302" w:bottom="360" w:left="1605" w:header="720" w:footer="720" w:gutter="0"/>
          <w:cols w:space="720"/>
          <w:noEndnote/>
        </w:sectPr>
      </w:pPr>
    </w:p>
    <w:p w14:paraId="6B24A5EB" w14:textId="77777777" w:rsidR="009E75EB" w:rsidRPr="00671EE6" w:rsidRDefault="009E75EB">
      <w:pPr>
        <w:pStyle w:val="Style"/>
        <w:rPr>
          <w:rFonts w:ascii="Times New Roman" w:hAnsi="Times New Roman" w:cs="Times New Roman"/>
          <w:sz w:val="23"/>
          <w:szCs w:val="23"/>
          <w:lang w:bidi="he-IL"/>
        </w:rPr>
      </w:pPr>
    </w:p>
    <w:p w14:paraId="77FE24F9" w14:textId="77777777" w:rsidR="009E75EB" w:rsidRPr="00671EE6" w:rsidRDefault="009E75EB">
      <w:pPr>
        <w:pStyle w:val="Style"/>
        <w:framePr w:w="8280" w:h="1663" w:wrap="auto" w:hAnchor="margin" w:x="692" w:y="1"/>
        <w:spacing w:line="280" w:lineRule="exact"/>
        <w:ind w:left="50"/>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 la demande. qui a permis cette évaluation ne peut être considérée comme une demande de pension. </w:t>
      </w:r>
    </w:p>
    <w:p w14:paraId="6C58C35A" w14:textId="5F8A7005" w:rsidR="004B2584" w:rsidRPr="00671EE6" w:rsidRDefault="009E75EB">
      <w:pPr>
        <w:pStyle w:val="Style"/>
        <w:framePr w:w="8280" w:h="1663" w:wrap="auto" w:hAnchor="margin" w:x="692" w:y="1"/>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la possibilité que vous avez désormais de présenter votre demande de pension à compter de votre 60</w:t>
      </w:r>
      <w:r w:rsidR="00671EE6" w:rsidRPr="00671EE6">
        <w:rPr>
          <w:rFonts w:ascii="Times New Roman" w:hAnsi="Times New Roman" w:cs="Times New Roman"/>
          <w:i/>
          <w:iCs/>
          <w:sz w:val="23"/>
          <w:szCs w:val="23"/>
          <w:vertAlign w:val="superscript"/>
          <w:lang w:bidi="he-IL"/>
        </w:rPr>
        <w:t>ème</w:t>
      </w:r>
      <w:r w:rsidR="00671EE6">
        <w:rPr>
          <w:rFonts w:ascii="Times New Roman" w:hAnsi="Times New Roman" w:cs="Times New Roman"/>
          <w:i/>
          <w:iCs/>
          <w:sz w:val="23"/>
          <w:szCs w:val="23"/>
          <w:lang w:bidi="he-IL"/>
        </w:rPr>
        <w:t xml:space="preserve"> </w:t>
      </w:r>
      <w:r w:rsidRPr="00671EE6">
        <w:rPr>
          <w:rFonts w:ascii="Times New Roman" w:hAnsi="Times New Roman" w:cs="Times New Roman"/>
          <w:i/>
          <w:iCs/>
          <w:sz w:val="23"/>
          <w:szCs w:val="23"/>
          <w:lang w:bidi="he-IL"/>
        </w:rPr>
        <w:t xml:space="preserve">anniversaire sur l'imprimé spécial prévu à cet effet. que nous tenons </w:t>
      </w:r>
      <w:r w:rsidRPr="00671EE6">
        <w:rPr>
          <w:rFonts w:ascii="Times New Roman" w:hAnsi="Times New Roman" w:cs="Times New Roman"/>
          <w:i/>
          <w:iCs/>
          <w:w w:val="108"/>
          <w:sz w:val="23"/>
          <w:szCs w:val="23"/>
          <w:lang w:bidi="he-IL"/>
        </w:rPr>
        <w:t xml:space="preserve">à </w:t>
      </w:r>
      <w:r w:rsidRPr="00671EE6">
        <w:rPr>
          <w:rFonts w:ascii="Times New Roman" w:hAnsi="Times New Roman" w:cs="Times New Roman"/>
          <w:i/>
          <w:iCs/>
          <w:sz w:val="23"/>
          <w:szCs w:val="23"/>
          <w:lang w:bidi="he-IL"/>
        </w:rPr>
        <w:t>votre disposition.</w:t>
      </w:r>
    </w:p>
    <w:p w14:paraId="6BDD675B" w14:textId="39A6E246" w:rsidR="009E75EB" w:rsidRPr="00671EE6" w:rsidRDefault="004B2584">
      <w:pPr>
        <w:pStyle w:val="Style"/>
        <w:framePr w:w="8280" w:h="1663" w:wrap="auto" w:hAnchor="margin" w:x="692" w:y="1"/>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w:t>
      </w:r>
      <w:r w:rsidR="009E75EB" w:rsidRPr="00671EE6">
        <w:rPr>
          <w:rFonts w:ascii="Times New Roman" w:hAnsi="Times New Roman" w:cs="Times New Roman"/>
          <w:i/>
          <w:iCs/>
          <w:sz w:val="23"/>
          <w:szCs w:val="23"/>
          <w:lang w:bidi="he-IL"/>
        </w:rPr>
        <w:t xml:space="preserve"> </w:t>
      </w:r>
    </w:p>
    <w:p w14:paraId="27D2F47D" w14:textId="7F1DEE34" w:rsidR="009E75EB" w:rsidRPr="00671EE6" w:rsidRDefault="009E75EB">
      <w:pPr>
        <w:pStyle w:val="Style"/>
        <w:framePr w:w="8280" w:h="1663" w:wrap="auto" w:hAnchor="margin" w:x="692" w:y="1"/>
        <w:spacing w:line="288" w:lineRule="exact"/>
        <w:ind w:left="57"/>
        <w:rPr>
          <w:rFonts w:ascii="Times New Roman" w:hAnsi="Times New Roman" w:cs="Times New Roman"/>
          <w:i/>
          <w:iCs/>
          <w:w w:val="113"/>
          <w:sz w:val="23"/>
          <w:szCs w:val="23"/>
          <w:lang w:bidi="he-IL"/>
        </w:rPr>
      </w:pPr>
    </w:p>
    <w:p w14:paraId="62FA1E93" w14:textId="508A7DD1" w:rsidR="009E75EB" w:rsidRPr="00671EE6" w:rsidRDefault="009E75EB">
      <w:pPr>
        <w:pStyle w:val="Style"/>
        <w:framePr w:w="8971" w:h="828" w:wrap="auto" w:hAnchor="margin" w:x="23" w:y="1901"/>
        <w:spacing w:line="280" w:lineRule="exact"/>
        <w:ind w:left="7" w:firstLine="712"/>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Par courrier en recommandé avec accusé de réception du 16 juillet 2013,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T</w:t>
      </w:r>
      <w:r w:rsidR="004B2584"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a saisi le Président de la Commission de Recours Amiable de la CAVIMAC comme suit</w:t>
      </w:r>
      <w:r w:rsidR="004B2584"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073CBF7" w14:textId="039482F4" w:rsidR="009E75EB" w:rsidRPr="00671EE6" w:rsidRDefault="004B2584">
      <w:pPr>
        <w:pStyle w:val="Style"/>
        <w:framePr w:w="8280" w:h="1490" w:wrap="auto" w:hAnchor="margin" w:x="692" w:y="2981"/>
        <w:spacing w:line="280" w:lineRule="exact"/>
        <w:ind w:left="50"/>
        <w:rPr>
          <w:rFonts w:ascii="Times New Roman" w:hAnsi="Times New Roman" w:cs="Times New Roman"/>
          <w:i/>
          <w:iCs/>
          <w:sz w:val="23"/>
          <w:szCs w:val="23"/>
          <w:lang w:bidi="he-IL"/>
        </w:rPr>
      </w:pPr>
      <w:r w:rsidRPr="00671EE6">
        <w:rPr>
          <w:rFonts w:ascii="Times New Roman" w:hAnsi="Times New Roman" w:cs="Times New Roman"/>
          <w:sz w:val="23"/>
          <w:szCs w:val="23"/>
          <w:lang w:bidi="he-IL"/>
        </w:rPr>
        <w:t>« </w:t>
      </w:r>
      <w:r w:rsidR="009E75EB" w:rsidRPr="00671EE6">
        <w:rPr>
          <w:rFonts w:ascii="Times New Roman" w:hAnsi="Times New Roman" w:cs="Times New Roman"/>
          <w:i/>
          <w:iCs/>
          <w:sz w:val="23"/>
          <w:szCs w:val="23"/>
          <w:lang w:bidi="he-IL"/>
        </w:rPr>
        <w:t xml:space="preserve">Monsieur le Président, </w:t>
      </w:r>
    </w:p>
    <w:p w14:paraId="65647F0C" w14:textId="464FA153" w:rsidR="009E75EB" w:rsidRPr="00671EE6" w:rsidRDefault="009E75EB">
      <w:pPr>
        <w:pStyle w:val="Style"/>
        <w:framePr w:w="8280" w:h="1490" w:wrap="auto" w:hAnchor="margin" w:x="692" w:y="2981"/>
        <w:spacing w:before="144" w:line="273" w:lineRule="exact"/>
        <w:ind w:left="28"/>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J'ai </w:t>
      </w:r>
      <w:r w:rsidR="004B2584" w:rsidRPr="00671EE6">
        <w:rPr>
          <w:rFonts w:ascii="Times New Roman" w:hAnsi="Times New Roman" w:cs="Times New Roman"/>
          <w:i/>
          <w:iCs/>
          <w:sz w:val="23"/>
          <w:szCs w:val="23"/>
          <w:lang w:bidi="he-IL"/>
        </w:rPr>
        <w:t>l’</w:t>
      </w:r>
      <w:r w:rsidRPr="00671EE6">
        <w:rPr>
          <w:rFonts w:ascii="Times New Roman" w:hAnsi="Times New Roman" w:cs="Times New Roman"/>
          <w:i/>
          <w:iCs/>
          <w:sz w:val="23"/>
          <w:szCs w:val="23"/>
          <w:lang w:bidi="he-IL"/>
        </w:rPr>
        <w:t xml:space="preserve">honneur de saisir votre Commission de Recours Amiable aux fins de voir reconnaître la prise en compte de tous les trimestres cultuels dès mon admission dans </w:t>
      </w:r>
      <w:r w:rsidR="004B2584" w:rsidRPr="00671EE6">
        <w:rPr>
          <w:rFonts w:ascii="Times New Roman" w:hAnsi="Times New Roman" w:cs="Times New Roman"/>
          <w:i/>
          <w:iCs/>
          <w:sz w:val="23"/>
          <w:szCs w:val="23"/>
          <w:lang w:bidi="he-IL"/>
        </w:rPr>
        <w:t>l’Institut</w:t>
      </w:r>
      <w:r w:rsidRPr="00671EE6">
        <w:rPr>
          <w:rFonts w:ascii="Times New Roman" w:hAnsi="Times New Roman" w:cs="Times New Roman"/>
          <w:i/>
          <w:iCs/>
          <w:sz w:val="23"/>
          <w:szCs w:val="23"/>
          <w:lang w:bidi="he-IL"/>
        </w:rPr>
        <w:t xml:space="preserve"> apostolique de Marie immaculée, l, Place DU PEROLLIER 69130 ECULLY. </w:t>
      </w:r>
    </w:p>
    <w:p w14:paraId="5B6AD1AA" w14:textId="77777777" w:rsidR="009E75EB" w:rsidRPr="00671EE6" w:rsidRDefault="009E75EB">
      <w:pPr>
        <w:pStyle w:val="Style"/>
        <w:framePr w:w="8280" w:h="540" w:wrap="auto" w:hAnchor="margin" w:x="692" w:y="4717"/>
        <w:spacing w:line="280" w:lineRule="exact"/>
        <w:ind w:left="50"/>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En effet, la période du 7 octobre 1987 au 8 septembre 1990 n'apparaît pas sur mon relevé de trimestres. </w:t>
      </w:r>
    </w:p>
    <w:p w14:paraId="2BFA4C96" w14:textId="1A491138" w:rsidR="009E75EB" w:rsidRPr="00671EE6" w:rsidRDefault="009E75EB">
      <w:pPr>
        <w:pStyle w:val="Style"/>
        <w:framePr w:w="8280" w:h="1123" w:wrap="auto" w:hAnchor="margin" w:x="692" w:y="5487"/>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Dès mon admission, </w:t>
      </w:r>
      <w:r w:rsidRPr="00671EE6">
        <w:rPr>
          <w:rFonts w:ascii="Times New Roman" w:hAnsi="Times New Roman" w:cs="Times New Roman"/>
          <w:sz w:val="23"/>
          <w:szCs w:val="23"/>
          <w:lang w:bidi="he-IL"/>
        </w:rPr>
        <w:t xml:space="preserve">le </w:t>
      </w:r>
      <w:r w:rsidRPr="00671EE6">
        <w:rPr>
          <w:rFonts w:ascii="Times New Roman" w:hAnsi="Times New Roman" w:cs="Times New Roman"/>
          <w:i/>
          <w:iCs/>
          <w:sz w:val="23"/>
          <w:szCs w:val="23"/>
          <w:lang w:bidi="he-IL"/>
        </w:rPr>
        <w:t>7</w:t>
      </w:r>
      <w:r w:rsidRPr="00671EE6">
        <w:rPr>
          <w:rFonts w:ascii="Times New Roman" w:hAnsi="Times New Roman" w:cs="Times New Roman"/>
          <w:sz w:val="23"/>
          <w:szCs w:val="23"/>
          <w:lang w:bidi="he-IL"/>
        </w:rPr>
        <w:t xml:space="preserve"> </w:t>
      </w:r>
      <w:r w:rsidRPr="00671EE6">
        <w:rPr>
          <w:rFonts w:ascii="Times New Roman" w:hAnsi="Times New Roman" w:cs="Times New Roman"/>
          <w:i/>
          <w:iCs/>
          <w:sz w:val="23"/>
          <w:szCs w:val="23"/>
          <w:lang w:bidi="he-IL"/>
        </w:rPr>
        <w:t>octobre 1987, ma vie se caractérisait par un engagement religieu</w:t>
      </w:r>
      <w:r w:rsidR="004B2584" w:rsidRPr="00671EE6">
        <w:rPr>
          <w:rFonts w:ascii="Times New Roman" w:hAnsi="Times New Roman" w:cs="Times New Roman"/>
          <w:i/>
          <w:iCs/>
          <w:sz w:val="23"/>
          <w:szCs w:val="23"/>
          <w:lang w:bidi="he-IL"/>
        </w:rPr>
        <w:t xml:space="preserve">x, </w:t>
      </w:r>
      <w:r w:rsidRPr="00671EE6">
        <w:rPr>
          <w:rFonts w:ascii="Times New Roman" w:hAnsi="Times New Roman" w:cs="Times New Roman"/>
          <w:i/>
          <w:iCs/>
          <w:sz w:val="23"/>
          <w:szCs w:val="23"/>
          <w:lang w:bidi="he-IL"/>
        </w:rPr>
        <w:t xml:space="preserve">par un mode de vie en communauté et par une activité essentiellement au service de la religion. En contrepartie de mon engagement l'autorité religieuse me traitait comme membre de fait de cette collectivité religieuse. </w:t>
      </w:r>
    </w:p>
    <w:p w14:paraId="3C58EA90" w14:textId="14CB4BED" w:rsidR="009E75EB" w:rsidRPr="00671EE6" w:rsidRDefault="009E75EB">
      <w:pPr>
        <w:pStyle w:val="Style"/>
        <w:framePr w:w="8280" w:h="1404" w:wrap="auto" w:hAnchor="margin" w:x="692" w:y="6783"/>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Conformément à l'article L 382-15 du Code de la Sécurité Sociale, conformément à la décision 339582 du Conseil d'</w:t>
      </w:r>
      <w:r w:rsidR="004B2584" w:rsidRPr="00671EE6">
        <w:rPr>
          <w:rFonts w:ascii="Times New Roman" w:hAnsi="Times New Roman" w:cs="Times New Roman"/>
          <w:i/>
          <w:iCs/>
          <w:sz w:val="23"/>
          <w:szCs w:val="23"/>
          <w:lang w:bidi="he-IL"/>
        </w:rPr>
        <w:t>É</w:t>
      </w:r>
      <w:r w:rsidRPr="00671EE6">
        <w:rPr>
          <w:rFonts w:ascii="Times New Roman" w:hAnsi="Times New Roman" w:cs="Times New Roman"/>
          <w:i/>
          <w:iCs/>
          <w:sz w:val="23"/>
          <w:szCs w:val="23"/>
          <w:lang w:bidi="he-IL"/>
        </w:rPr>
        <w:t xml:space="preserve">tat déclarant l'article 1.23 illégal, conformément </w:t>
      </w:r>
      <w:r w:rsidR="004B2584" w:rsidRPr="00671EE6">
        <w:rPr>
          <w:rFonts w:ascii="Times New Roman" w:hAnsi="Times New Roman" w:cs="Times New Roman"/>
          <w:i/>
          <w:iCs/>
          <w:sz w:val="23"/>
          <w:szCs w:val="23"/>
          <w:lang w:bidi="he-IL"/>
        </w:rPr>
        <w:t>aux</w:t>
      </w:r>
      <w:r w:rsidRPr="00671EE6">
        <w:rPr>
          <w:rFonts w:ascii="Times New Roman" w:hAnsi="Times New Roman" w:cs="Times New Roman"/>
          <w:i/>
          <w:iCs/>
          <w:sz w:val="23"/>
          <w:szCs w:val="23"/>
          <w:lang w:bidi="he-IL"/>
        </w:rPr>
        <w:t xml:space="preserve"> décisions de la C</w:t>
      </w:r>
      <w:r w:rsidR="004B2584" w:rsidRPr="00671EE6">
        <w:rPr>
          <w:rFonts w:ascii="Times New Roman" w:hAnsi="Times New Roman" w:cs="Times New Roman"/>
          <w:i/>
          <w:iCs/>
          <w:sz w:val="23"/>
          <w:szCs w:val="23"/>
          <w:lang w:bidi="he-IL"/>
        </w:rPr>
        <w:t>ou</w:t>
      </w:r>
      <w:r w:rsidRPr="00671EE6">
        <w:rPr>
          <w:rFonts w:ascii="Times New Roman" w:hAnsi="Times New Roman" w:cs="Times New Roman"/>
          <w:i/>
          <w:iCs/>
          <w:sz w:val="23"/>
          <w:szCs w:val="23"/>
          <w:lang w:bidi="he-IL"/>
        </w:rPr>
        <w:t>r de cassation qui ont caractérisé l'engagement religie</w:t>
      </w:r>
      <w:r w:rsidR="004B2584" w:rsidRPr="00671EE6">
        <w:rPr>
          <w:rFonts w:ascii="Times New Roman" w:hAnsi="Times New Roman" w:cs="Times New Roman"/>
          <w:i/>
          <w:iCs/>
          <w:sz w:val="23"/>
          <w:szCs w:val="23"/>
          <w:lang w:bidi="he-IL"/>
        </w:rPr>
        <w:t xml:space="preserve">ux, </w:t>
      </w:r>
      <w:r w:rsidRPr="00671EE6">
        <w:rPr>
          <w:rFonts w:ascii="Times New Roman" w:hAnsi="Times New Roman" w:cs="Times New Roman"/>
          <w:i/>
          <w:iCs/>
          <w:sz w:val="23"/>
          <w:szCs w:val="23"/>
          <w:lang w:bidi="he-IL"/>
        </w:rPr>
        <w:t xml:space="preserve">je demande que les périodes du </w:t>
      </w:r>
      <w:r w:rsidRPr="00671EE6">
        <w:rPr>
          <w:rFonts w:ascii="Times New Roman" w:hAnsi="Times New Roman" w:cs="Times New Roman"/>
          <w:i/>
          <w:iCs/>
          <w:w w:val="85"/>
          <w:sz w:val="23"/>
          <w:szCs w:val="23"/>
          <w:lang w:bidi="he-IL"/>
        </w:rPr>
        <w:t xml:space="preserve">7 </w:t>
      </w:r>
      <w:r w:rsidRPr="00671EE6">
        <w:rPr>
          <w:rFonts w:ascii="Times New Roman" w:hAnsi="Times New Roman" w:cs="Times New Roman"/>
          <w:i/>
          <w:iCs/>
          <w:sz w:val="23"/>
          <w:szCs w:val="23"/>
          <w:lang w:bidi="he-IL"/>
        </w:rPr>
        <w:t xml:space="preserve">octobre 1987 au </w:t>
      </w:r>
      <w:r w:rsidRPr="00671EE6">
        <w:rPr>
          <w:rFonts w:ascii="Times New Roman" w:hAnsi="Times New Roman" w:cs="Times New Roman"/>
          <w:i/>
          <w:iCs/>
          <w:w w:val="85"/>
          <w:sz w:val="23"/>
          <w:szCs w:val="23"/>
          <w:lang w:bidi="he-IL"/>
        </w:rPr>
        <w:t xml:space="preserve">8 </w:t>
      </w:r>
      <w:r w:rsidRPr="00671EE6">
        <w:rPr>
          <w:rFonts w:ascii="Times New Roman" w:hAnsi="Times New Roman" w:cs="Times New Roman"/>
          <w:i/>
          <w:iCs/>
          <w:sz w:val="23"/>
          <w:szCs w:val="23"/>
          <w:lang w:bidi="he-IL"/>
        </w:rPr>
        <w:t xml:space="preserve">septembre 1990 soient prises en compte pour l'ouverture du droit et le calcul de ma pension. </w:t>
      </w:r>
    </w:p>
    <w:p w14:paraId="6520A12E" w14:textId="77777777" w:rsidR="005F2A31" w:rsidRPr="00671EE6" w:rsidRDefault="009E75EB">
      <w:pPr>
        <w:pStyle w:val="Style"/>
        <w:framePr w:w="8280" w:h="1389" w:wrap="auto" w:hAnchor="margin" w:x="692" w:y="8367"/>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Au cas où la présente demande ne serait pas agréée par votre Commission. je saisirai le Tribunal des Affaires de Sécurité Sociale, et je demanderai qu'en application de l'article 331 du CPC. le jugement qui sera rendu soit commun à la Cavimac et à l'Institut Apostolique de Marie immaculée.</w:t>
      </w:r>
    </w:p>
    <w:p w14:paraId="3A2B6882" w14:textId="69C32261" w:rsidR="009E75EB" w:rsidRPr="00671EE6" w:rsidRDefault="005F2A31">
      <w:pPr>
        <w:pStyle w:val="Style"/>
        <w:framePr w:w="8280" w:h="1389" w:wrap="auto" w:hAnchor="margin" w:x="692" w:y="8367"/>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w:t>
      </w:r>
      <w:r w:rsidR="009E75EB" w:rsidRPr="00671EE6">
        <w:rPr>
          <w:rFonts w:ascii="Times New Roman" w:hAnsi="Times New Roman" w:cs="Times New Roman"/>
          <w:i/>
          <w:iCs/>
          <w:sz w:val="23"/>
          <w:szCs w:val="23"/>
          <w:lang w:bidi="he-IL"/>
        </w:rPr>
        <w:t xml:space="preserve"> </w:t>
      </w:r>
    </w:p>
    <w:p w14:paraId="13C735A6" w14:textId="33BE7A8F" w:rsidR="009E75EB" w:rsidRPr="00671EE6" w:rsidRDefault="009E75EB">
      <w:pPr>
        <w:pStyle w:val="Style"/>
        <w:framePr w:w="8971" w:h="849" w:wrap="auto" w:hAnchor="margin" w:x="1" w:y="10030"/>
        <w:spacing w:line="280" w:lineRule="exact"/>
        <w:ind w:left="7" w:firstLine="712"/>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Qu'en l'espèce, il ressort d'ores et déjà de ces seuls éléments que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saisi la Commission de Recours Amiable de la CAVIMAC, en l'absence de décision de l'organisme social, mais uniquement sur la base du relevé d'information</w:t>
      </w:r>
      <w:r w:rsidR="00C26ADC"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5C61EFAE" w14:textId="5B4BD2E2" w:rsidR="009E75EB" w:rsidRPr="00671EE6" w:rsidRDefault="009E75EB">
      <w:pPr>
        <w:pStyle w:val="Style"/>
        <w:framePr w:w="8971" w:h="597" w:wrap="auto" w:hAnchor="margin" w:x="1" w:y="11067"/>
        <w:spacing w:line="273" w:lineRule="exact"/>
        <w:ind w:left="7" w:right="7" w:firstLine="712"/>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par courrier du 19 juillet 2013, le responsable du service carrières de la CAVIMAC a répondu à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T</w:t>
      </w:r>
      <w:r w:rsidR="00C26ADC" w:rsidRPr="00671EE6">
        <w:rPr>
          <w:rFonts w:ascii="Times New Roman" w:hAnsi="Times New Roman" w:cs="Times New Roman"/>
          <w:sz w:val="23"/>
          <w:szCs w:val="23"/>
          <w:lang w:bidi="he-IL"/>
        </w:rPr>
        <w:t xml:space="preserve">………………… </w:t>
      </w:r>
      <w:r w:rsidRPr="00671EE6">
        <w:rPr>
          <w:rFonts w:ascii="Times New Roman" w:hAnsi="Times New Roman" w:cs="Times New Roman"/>
          <w:sz w:val="23"/>
          <w:szCs w:val="23"/>
          <w:lang w:bidi="he-IL"/>
        </w:rPr>
        <w:t>ainsi qu'il suit</w:t>
      </w:r>
      <w:r w:rsidR="00C26ADC"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434BFE7" w14:textId="17AB9D88" w:rsidR="009E75EB" w:rsidRPr="00671EE6" w:rsidRDefault="00C26ADC">
      <w:pPr>
        <w:pStyle w:val="Style"/>
        <w:framePr w:w="8280" w:h="273" w:wrap="auto" w:hAnchor="margin" w:x="692" w:y="11909"/>
        <w:spacing w:line="280" w:lineRule="exact"/>
        <w:ind w:left="50"/>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w:t>
      </w:r>
      <w:r w:rsidR="009E75EB" w:rsidRPr="00671EE6">
        <w:rPr>
          <w:rFonts w:ascii="Times New Roman" w:hAnsi="Times New Roman" w:cs="Times New Roman"/>
          <w:i/>
          <w:iCs/>
          <w:sz w:val="23"/>
          <w:szCs w:val="23"/>
          <w:lang w:bidi="he-IL"/>
        </w:rPr>
        <w:t xml:space="preserve">Madame, </w:t>
      </w:r>
    </w:p>
    <w:p w14:paraId="66B2C4A7" w14:textId="201CDB07" w:rsidR="009E75EB" w:rsidRPr="00671EE6" w:rsidRDefault="009E75EB">
      <w:pPr>
        <w:pStyle w:val="Style"/>
        <w:framePr w:w="8280" w:h="1123" w:wrap="auto" w:hAnchor="margin" w:x="692" w:y="12327"/>
        <w:spacing w:line="280" w:lineRule="exact"/>
        <w:ind w:left="7" w:right="21"/>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Nous accusons réception de votre courrier reçu le 18</w:t>
      </w:r>
      <w:r w:rsidR="00C26ADC" w:rsidRPr="00671EE6">
        <w:rPr>
          <w:rFonts w:ascii="Times New Roman" w:hAnsi="Times New Roman" w:cs="Times New Roman"/>
          <w:i/>
          <w:iCs/>
          <w:sz w:val="23"/>
          <w:szCs w:val="23"/>
          <w:lang w:bidi="he-IL"/>
        </w:rPr>
        <w:t xml:space="preserve"> </w:t>
      </w:r>
      <w:r w:rsidRPr="00671EE6">
        <w:rPr>
          <w:rFonts w:ascii="Times New Roman" w:hAnsi="Times New Roman" w:cs="Times New Roman"/>
          <w:i/>
          <w:iCs/>
          <w:sz w:val="23"/>
          <w:szCs w:val="23"/>
          <w:lang w:bidi="he-IL"/>
        </w:rPr>
        <w:t>juillet 2013 qui a reten</w:t>
      </w:r>
      <w:r w:rsidR="00C26ADC" w:rsidRPr="00671EE6">
        <w:rPr>
          <w:rFonts w:ascii="Times New Roman" w:hAnsi="Times New Roman" w:cs="Times New Roman"/>
          <w:i/>
          <w:iCs/>
          <w:sz w:val="23"/>
          <w:szCs w:val="23"/>
          <w:lang w:bidi="he-IL"/>
        </w:rPr>
        <w:t>u</w:t>
      </w:r>
      <w:r w:rsidRPr="00671EE6">
        <w:rPr>
          <w:rFonts w:ascii="Times New Roman" w:hAnsi="Times New Roman" w:cs="Times New Roman"/>
          <w:i/>
          <w:iCs/>
          <w:sz w:val="23"/>
          <w:szCs w:val="23"/>
          <w:lang w:bidi="he-IL"/>
        </w:rPr>
        <w:t xml:space="preserve"> toute notre attention. En réponse, nous vous informons qu'antérieurement au 01</w:t>
      </w:r>
      <w:r w:rsidR="00C26ADC"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07</w:t>
      </w:r>
      <w:r w:rsidR="00C26ADC"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2006, notre validation débute à compter du</w:t>
      </w:r>
      <w:r w:rsidR="00C26ADC" w:rsidRPr="00671EE6">
        <w:rPr>
          <w:rFonts w:ascii="Times New Roman" w:hAnsi="Times New Roman" w:cs="Times New Roman"/>
          <w:i/>
          <w:iCs/>
          <w:sz w:val="23"/>
          <w:szCs w:val="23"/>
          <w:lang w:bidi="he-IL"/>
        </w:rPr>
        <w:t xml:space="preserve"> 1er</w:t>
      </w:r>
      <w:r w:rsidRPr="00671EE6">
        <w:rPr>
          <w:rFonts w:ascii="Times New Roman" w:hAnsi="Times New Roman" w:cs="Times New Roman"/>
          <w:w w:val="116"/>
          <w:sz w:val="23"/>
          <w:szCs w:val="23"/>
          <w:lang w:bidi="he-IL"/>
        </w:rPr>
        <w:t xml:space="preserve"> </w:t>
      </w:r>
      <w:r w:rsidRPr="00671EE6">
        <w:rPr>
          <w:rFonts w:ascii="Times New Roman" w:hAnsi="Times New Roman" w:cs="Times New Roman"/>
          <w:i/>
          <w:iCs/>
          <w:sz w:val="23"/>
          <w:szCs w:val="23"/>
          <w:lang w:bidi="he-IL"/>
        </w:rPr>
        <w:t>jour du trimestre civil qui suit la date de première profession ou de premier</w:t>
      </w:r>
      <w:r w:rsidR="00C26ADC" w:rsidRPr="00671EE6">
        <w:rPr>
          <w:rFonts w:ascii="Times New Roman" w:hAnsi="Times New Roman" w:cs="Times New Roman"/>
          <w:i/>
          <w:iCs/>
          <w:sz w:val="23"/>
          <w:szCs w:val="23"/>
          <w:lang w:bidi="he-IL"/>
        </w:rPr>
        <w:t>s</w:t>
      </w:r>
      <w:r w:rsidRPr="00671EE6">
        <w:rPr>
          <w:rFonts w:ascii="Times New Roman" w:hAnsi="Times New Roman" w:cs="Times New Roman"/>
          <w:i/>
          <w:iCs/>
          <w:sz w:val="23"/>
          <w:szCs w:val="23"/>
          <w:lang w:bidi="he-IL"/>
        </w:rPr>
        <w:t xml:space="preserve"> </w:t>
      </w:r>
      <w:r w:rsidR="00C26ADC" w:rsidRPr="00671EE6">
        <w:rPr>
          <w:rFonts w:ascii="Times New Roman" w:hAnsi="Times New Roman" w:cs="Times New Roman"/>
          <w:i/>
          <w:iCs/>
          <w:sz w:val="23"/>
          <w:szCs w:val="23"/>
          <w:lang w:bidi="he-IL"/>
        </w:rPr>
        <w:t>vœux</w:t>
      </w:r>
      <w:r w:rsidRPr="00671EE6">
        <w:rPr>
          <w:rFonts w:ascii="Times New Roman" w:hAnsi="Times New Roman" w:cs="Times New Roman"/>
          <w:i/>
          <w:iCs/>
          <w:sz w:val="23"/>
          <w:szCs w:val="23"/>
          <w:lang w:bidi="he-IL"/>
        </w:rPr>
        <w:t xml:space="preserve">. </w:t>
      </w:r>
    </w:p>
    <w:p w14:paraId="732F1C4C" w14:textId="77777777" w:rsidR="009E75EB" w:rsidRPr="00671EE6" w:rsidRDefault="009E75EB">
      <w:pPr>
        <w:pStyle w:val="Style"/>
        <w:framePr w:w="8280" w:h="252" w:wrap="auto" w:hAnchor="margin" w:x="692" w:y="13637"/>
        <w:spacing w:line="244" w:lineRule="exact"/>
        <w:ind w:left="3556"/>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- 10- </w:t>
      </w:r>
    </w:p>
    <w:p w14:paraId="715D8372" w14:textId="77777777" w:rsidR="009E75EB" w:rsidRPr="00671EE6" w:rsidRDefault="009E75EB">
      <w:pPr>
        <w:pStyle w:val="Style"/>
        <w:rPr>
          <w:rFonts w:ascii="Times New Roman" w:hAnsi="Times New Roman" w:cs="Times New Roman"/>
          <w:sz w:val="23"/>
          <w:szCs w:val="23"/>
          <w:lang w:bidi="he-IL"/>
        </w:rPr>
        <w:sectPr w:rsidR="009E75EB" w:rsidRPr="00671EE6">
          <w:pgSz w:w="11907" w:h="16840"/>
          <w:pgMar w:top="1368" w:right="1388" w:bottom="360" w:left="1526" w:header="720" w:footer="720" w:gutter="0"/>
          <w:cols w:space="720"/>
          <w:noEndnote/>
        </w:sectPr>
      </w:pPr>
    </w:p>
    <w:p w14:paraId="2B88A5B9" w14:textId="77777777" w:rsidR="009E75EB" w:rsidRPr="00671EE6" w:rsidRDefault="009E75EB">
      <w:pPr>
        <w:pStyle w:val="Style"/>
        <w:rPr>
          <w:rFonts w:ascii="Times New Roman" w:hAnsi="Times New Roman" w:cs="Times New Roman"/>
          <w:sz w:val="23"/>
          <w:szCs w:val="23"/>
          <w:lang w:bidi="he-IL"/>
        </w:rPr>
      </w:pPr>
    </w:p>
    <w:p w14:paraId="344A870B" w14:textId="68716CBD" w:rsidR="009E75EB" w:rsidRPr="00671EE6" w:rsidRDefault="009E75EB">
      <w:pPr>
        <w:pStyle w:val="Style"/>
        <w:framePr w:w="8992" w:h="590" w:wrap="auto" w:hAnchor="margin" w:x="8" w:y="1"/>
        <w:spacing w:line="273" w:lineRule="exact"/>
        <w:ind w:left="705" w:right="14"/>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Au vu des éléments d'information dont nous disposons vous concernant, il apparaît que vous </w:t>
      </w:r>
      <w:r w:rsidR="001A1B1B" w:rsidRPr="00671EE6">
        <w:rPr>
          <w:rFonts w:ascii="Times New Roman" w:hAnsi="Times New Roman" w:cs="Times New Roman"/>
          <w:i/>
          <w:iCs/>
          <w:sz w:val="23"/>
          <w:szCs w:val="23"/>
          <w:lang w:bidi="he-IL"/>
        </w:rPr>
        <w:t>avez</w:t>
      </w:r>
      <w:r w:rsidRPr="00671EE6">
        <w:rPr>
          <w:rFonts w:ascii="Times New Roman" w:hAnsi="Times New Roman" w:cs="Times New Roman"/>
          <w:i/>
          <w:iCs/>
          <w:sz w:val="23"/>
          <w:szCs w:val="23"/>
          <w:lang w:bidi="he-IL"/>
        </w:rPr>
        <w:t xml:space="preserve"> accompli votre première profession le 9</w:t>
      </w:r>
      <w:r w:rsidRPr="00671EE6">
        <w:rPr>
          <w:rFonts w:ascii="Times New Roman" w:hAnsi="Times New Roman" w:cs="Times New Roman"/>
          <w:sz w:val="23"/>
          <w:szCs w:val="23"/>
          <w:lang w:bidi="he-IL"/>
        </w:rPr>
        <w:t xml:space="preserve"> </w:t>
      </w:r>
      <w:r w:rsidRPr="00671EE6">
        <w:rPr>
          <w:rFonts w:ascii="Times New Roman" w:hAnsi="Times New Roman" w:cs="Times New Roman"/>
          <w:i/>
          <w:iCs/>
          <w:sz w:val="23"/>
          <w:szCs w:val="23"/>
          <w:lang w:bidi="he-IL"/>
        </w:rPr>
        <w:t>septembre 1990</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w:t>
      </w:r>
    </w:p>
    <w:p w14:paraId="2A2B8CDC" w14:textId="567D5C56" w:rsidR="009E75EB" w:rsidRPr="00671EE6" w:rsidRDefault="009E75EB">
      <w:pPr>
        <w:pStyle w:val="Style"/>
        <w:framePr w:w="8992" w:h="597" w:wrap="auto" w:hAnchor="margin" w:x="8" w:y="779"/>
        <w:spacing w:line="273" w:lineRule="exact"/>
        <w:ind w:left="705" w:right="14"/>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En conséquence, vous avez été affiliée </w:t>
      </w:r>
      <w:r w:rsidRPr="00671EE6">
        <w:rPr>
          <w:rFonts w:ascii="Times New Roman" w:hAnsi="Times New Roman" w:cs="Times New Roman"/>
          <w:i/>
          <w:iCs/>
          <w:w w:val="108"/>
          <w:sz w:val="23"/>
          <w:szCs w:val="23"/>
          <w:lang w:bidi="he-IL"/>
        </w:rPr>
        <w:t xml:space="preserve">à </w:t>
      </w:r>
      <w:r w:rsidRPr="00671EE6">
        <w:rPr>
          <w:rFonts w:ascii="Times New Roman" w:hAnsi="Times New Roman" w:cs="Times New Roman"/>
          <w:i/>
          <w:iCs/>
          <w:sz w:val="23"/>
          <w:szCs w:val="23"/>
          <w:lang w:bidi="he-IL"/>
        </w:rPr>
        <w:t>juste titre</w:t>
      </w:r>
      <w:r w:rsidR="00CE7527">
        <w:rPr>
          <w:rFonts w:ascii="Times New Roman" w:hAnsi="Times New Roman" w:cs="Times New Roman"/>
          <w:i/>
          <w:iCs/>
          <w:sz w:val="23"/>
          <w:szCs w:val="23"/>
          <w:lang w:bidi="he-IL"/>
        </w:rPr>
        <w:t xml:space="preserve"> à</w:t>
      </w:r>
      <w:r w:rsidRPr="00671EE6">
        <w:rPr>
          <w:i/>
          <w:iCs/>
          <w:sz w:val="23"/>
          <w:szCs w:val="23"/>
          <w:lang w:bidi="he-IL"/>
        </w:rPr>
        <w:t xml:space="preserve"> </w:t>
      </w:r>
      <w:r w:rsidRPr="00671EE6">
        <w:rPr>
          <w:rFonts w:ascii="Times New Roman" w:hAnsi="Times New Roman" w:cs="Times New Roman"/>
          <w:i/>
          <w:iCs/>
          <w:sz w:val="23"/>
          <w:szCs w:val="23"/>
          <w:lang w:bidi="he-IL"/>
        </w:rPr>
        <w:t>la CA</w:t>
      </w:r>
      <w:r w:rsidR="001A1B1B" w:rsidRPr="00671EE6">
        <w:rPr>
          <w:rFonts w:ascii="Times New Roman" w:hAnsi="Times New Roman" w:cs="Times New Roman"/>
          <w:i/>
          <w:iCs/>
          <w:sz w:val="23"/>
          <w:szCs w:val="23"/>
          <w:lang w:bidi="he-IL"/>
        </w:rPr>
        <w:t>VIMAC</w:t>
      </w:r>
      <w:r w:rsidRPr="00671EE6">
        <w:rPr>
          <w:rFonts w:ascii="Times New Roman" w:hAnsi="Times New Roman" w:cs="Times New Roman"/>
          <w:i/>
          <w:iCs/>
          <w:sz w:val="23"/>
          <w:szCs w:val="23"/>
          <w:lang w:bidi="he-IL"/>
        </w:rPr>
        <w:t xml:space="preserve"> au 1</w:t>
      </w:r>
      <w:r w:rsidR="001A1B1B" w:rsidRPr="00671EE6">
        <w:rPr>
          <w:rFonts w:ascii="Times New Roman" w:hAnsi="Times New Roman" w:cs="Times New Roman"/>
          <w:i/>
          <w:iCs/>
          <w:sz w:val="23"/>
          <w:szCs w:val="23"/>
          <w:vertAlign w:val="superscript"/>
          <w:lang w:bidi="he-IL"/>
        </w:rPr>
        <w:t xml:space="preserve">er </w:t>
      </w:r>
      <w:r w:rsidRPr="00671EE6">
        <w:rPr>
          <w:rFonts w:ascii="Times New Roman" w:hAnsi="Times New Roman" w:cs="Times New Roman"/>
          <w:i/>
          <w:iCs/>
          <w:sz w:val="23"/>
          <w:szCs w:val="23"/>
          <w:lang w:bidi="he-IL"/>
        </w:rPr>
        <w:t>octobre 1990, conformément au relevé que vous trouverez ci-joint</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w:t>
      </w:r>
    </w:p>
    <w:p w14:paraId="63C7A1EC" w14:textId="093D7CB4" w:rsidR="009E75EB" w:rsidRPr="00671EE6" w:rsidRDefault="009E75EB">
      <w:pPr>
        <w:pStyle w:val="Style"/>
        <w:framePr w:w="8992" w:h="597" w:wrap="auto" w:hAnchor="margin" w:x="8" w:y="1556"/>
        <w:spacing w:line="273" w:lineRule="exact"/>
        <w:ind w:left="705" w:right="14"/>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En revanche, vous avez la possibilité de procéder le cas échéant,</w:t>
      </w:r>
      <w:r w:rsidR="00CE7527">
        <w:rPr>
          <w:rFonts w:ascii="Times New Roman" w:hAnsi="Times New Roman" w:cs="Times New Roman"/>
          <w:i/>
          <w:iCs/>
          <w:sz w:val="23"/>
          <w:szCs w:val="23"/>
          <w:lang w:bidi="he-IL"/>
        </w:rPr>
        <w:t xml:space="preserve"> à</w:t>
      </w:r>
      <w:r w:rsidRPr="00671EE6">
        <w:rPr>
          <w:i/>
          <w:iCs/>
          <w:sz w:val="23"/>
          <w:szCs w:val="23"/>
          <w:lang w:bidi="he-IL"/>
        </w:rPr>
        <w:t xml:space="preserve"> </w:t>
      </w:r>
      <w:r w:rsidRPr="00671EE6">
        <w:rPr>
          <w:rFonts w:ascii="Times New Roman" w:hAnsi="Times New Roman" w:cs="Times New Roman"/>
          <w:i/>
          <w:iCs/>
          <w:sz w:val="23"/>
          <w:szCs w:val="23"/>
          <w:lang w:bidi="he-IL"/>
        </w:rPr>
        <w:t>un rachat de vos périodes de noviciat auprès de notre régime</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w:t>
      </w:r>
    </w:p>
    <w:p w14:paraId="7C9BB7F1" w14:textId="5FC27D0D" w:rsidR="009E75EB" w:rsidRPr="00671EE6" w:rsidRDefault="009E75EB">
      <w:pPr>
        <w:pStyle w:val="Style"/>
        <w:framePr w:w="8992" w:h="1137" w:wrap="auto" w:hAnchor="margin" w:x="8" w:y="2341"/>
        <w:spacing w:line="273" w:lineRule="exact"/>
        <w:ind w:left="727" w:right="28"/>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Enfin. il convient que vous sachiez que la Commission de Recours Amiable de la CAV</w:t>
      </w:r>
      <w:r w:rsidR="001A1B1B" w:rsidRPr="00671EE6">
        <w:rPr>
          <w:rFonts w:ascii="Times New Roman" w:hAnsi="Times New Roman" w:cs="Times New Roman"/>
          <w:i/>
          <w:iCs/>
          <w:sz w:val="23"/>
          <w:szCs w:val="23"/>
          <w:lang w:bidi="he-IL"/>
        </w:rPr>
        <w:t>IMA</w:t>
      </w:r>
      <w:r w:rsidRPr="00671EE6">
        <w:rPr>
          <w:rFonts w:ascii="Times New Roman" w:hAnsi="Times New Roman" w:cs="Times New Roman"/>
          <w:i/>
          <w:iCs/>
          <w:sz w:val="23"/>
          <w:szCs w:val="23"/>
          <w:lang w:bidi="he-IL"/>
        </w:rPr>
        <w:t xml:space="preserve">C n'est pas compétente pour examiner votre recours car vous n'êtes pas encore pensionnée de notre caisse, </w:t>
      </w:r>
    </w:p>
    <w:p w14:paraId="7CEC9740" w14:textId="44ECC849" w:rsidR="009E75EB" w:rsidRPr="00671EE6" w:rsidRDefault="009E75EB">
      <w:pPr>
        <w:pStyle w:val="Style"/>
        <w:framePr w:w="8992" w:h="1137" w:wrap="auto" w:hAnchor="margin" w:x="8" w:y="2341"/>
        <w:spacing w:line="230" w:lineRule="exact"/>
        <w:ind w:left="734"/>
        <w:rPr>
          <w:w w:val="91"/>
          <w:sz w:val="23"/>
          <w:szCs w:val="23"/>
          <w:lang w:bidi="he-IL"/>
        </w:rPr>
      </w:pPr>
      <w:r w:rsidRPr="00671EE6">
        <w:rPr>
          <w:rFonts w:ascii="Times New Roman" w:hAnsi="Times New Roman" w:cs="Times New Roman"/>
          <w:i/>
          <w:iCs/>
          <w:w w:val="119"/>
          <w:sz w:val="23"/>
          <w:szCs w:val="23"/>
          <w:lang w:bidi="he-IL"/>
        </w:rPr>
        <w:t>(..)</w:t>
      </w:r>
      <w:r w:rsidR="001A1B1B" w:rsidRPr="00671EE6">
        <w:rPr>
          <w:rFonts w:ascii="Times New Roman" w:hAnsi="Times New Roman" w:cs="Times New Roman"/>
          <w:i/>
          <w:iCs/>
          <w:w w:val="119"/>
          <w:sz w:val="23"/>
          <w:szCs w:val="23"/>
          <w:lang w:bidi="he-IL"/>
        </w:rPr>
        <w:t> » ;</w:t>
      </w:r>
    </w:p>
    <w:p w14:paraId="1B737873" w14:textId="510A874F" w:rsidR="009E75EB" w:rsidRPr="00671EE6" w:rsidRDefault="009E75EB">
      <w:pPr>
        <w:pStyle w:val="Style"/>
        <w:framePr w:w="9000" w:h="1144" w:wrap="auto" w:hAnchor="margin" w:x="8" w:y="3709"/>
        <w:spacing w:line="273" w:lineRule="exact"/>
        <w:ind w:left="7" w:firstLine="712"/>
        <w:jc w:val="both"/>
        <w:rPr>
          <w:rFonts w:ascii="Times New Roman" w:hAnsi="Times New Roman" w:cs="Times New Roman"/>
          <w:sz w:val="23"/>
          <w:szCs w:val="23"/>
          <w:lang w:bidi="he-IL"/>
        </w:rPr>
      </w:pPr>
      <w:r w:rsidRPr="00671EE6">
        <w:rPr>
          <w:w w:val="87"/>
          <w:sz w:val="23"/>
          <w:szCs w:val="23"/>
          <w:lang w:bidi="he-IL"/>
        </w:rPr>
        <w:t xml:space="preserve">* </w:t>
      </w:r>
      <w:r w:rsidRPr="00671EE6">
        <w:rPr>
          <w:rFonts w:ascii="Times New Roman" w:hAnsi="Times New Roman" w:cs="Times New Roman"/>
          <w:sz w:val="23"/>
          <w:szCs w:val="23"/>
          <w:lang w:bidi="he-IL"/>
        </w:rPr>
        <w:t xml:space="preserve">Par courrier en recommandé avec accusé de réception en date du 25 juillet 2013,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demandé au responsable du service carrière de la CAV</w:t>
      </w:r>
      <w:r w:rsidR="001A1B1B" w:rsidRPr="00671EE6">
        <w:rPr>
          <w:rFonts w:ascii="Times New Roman" w:hAnsi="Times New Roman" w:cs="Times New Roman"/>
          <w:sz w:val="23"/>
          <w:szCs w:val="23"/>
          <w:lang w:bidi="he-IL"/>
        </w:rPr>
        <w:t>IM</w:t>
      </w:r>
      <w:r w:rsidRPr="00671EE6">
        <w:rPr>
          <w:rFonts w:ascii="Times New Roman" w:hAnsi="Times New Roman" w:cs="Times New Roman"/>
          <w:sz w:val="23"/>
          <w:szCs w:val="23"/>
          <w:lang w:bidi="he-IL"/>
        </w:rPr>
        <w:t>AC de transmettre son courrier du 16 juillet 2013 à la Commission de Recours Amiable du dit organisme social</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37E0938B" w14:textId="78521BF9" w:rsidR="009E75EB" w:rsidRPr="00671EE6" w:rsidRDefault="009E75EB">
      <w:pPr>
        <w:pStyle w:val="Style"/>
        <w:framePr w:w="8992" w:h="1432" w:wrap="auto" w:hAnchor="margin" w:x="8" w:y="5077"/>
        <w:spacing w:line="273" w:lineRule="exact"/>
        <w:ind w:left="7" w:firstLine="712"/>
        <w:jc w:val="both"/>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 xml:space="preserve">Par courrier en recommandé avec accusé de réception en date du 15 octobre 2013,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saisi la juridiction de céans d'une contestation formulée à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 xml:space="preserve">'encontre de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 xml:space="preserve">a CAVIMAC relative au rejet de la demande de validation des trimestres couvrant la période du 7 octobre </w:t>
      </w:r>
      <w:r w:rsidR="001A1B1B" w:rsidRPr="00671EE6">
        <w:rPr>
          <w:rFonts w:ascii="Times New Roman" w:hAnsi="Times New Roman" w:cs="Times New Roman"/>
          <w:sz w:val="23"/>
          <w:szCs w:val="23"/>
          <w:lang w:bidi="he-IL"/>
        </w:rPr>
        <w:t>1</w:t>
      </w:r>
      <w:r w:rsidRPr="00671EE6">
        <w:rPr>
          <w:rFonts w:ascii="Times New Roman" w:hAnsi="Times New Roman" w:cs="Times New Roman"/>
          <w:sz w:val="23"/>
          <w:szCs w:val="23"/>
          <w:lang w:bidi="he-IL"/>
        </w:rPr>
        <w:t>987 au 8 septembre 1990, soit 1</w:t>
      </w:r>
      <w:r w:rsidR="001A1B1B" w:rsidRPr="00671EE6">
        <w:rPr>
          <w:rFonts w:ascii="Times New Roman" w:hAnsi="Times New Roman" w:cs="Times New Roman"/>
          <w:sz w:val="23"/>
          <w:szCs w:val="23"/>
          <w:lang w:bidi="he-IL"/>
        </w:rPr>
        <w:t>1</w:t>
      </w:r>
      <w:r w:rsidRPr="00671EE6">
        <w:rPr>
          <w:rFonts w:ascii="Times New Roman" w:hAnsi="Times New Roman" w:cs="Times New Roman"/>
          <w:sz w:val="23"/>
          <w:szCs w:val="23"/>
          <w:lang w:bidi="he-IL"/>
        </w:rPr>
        <w:t xml:space="preserve"> trimestres sur son relevé de carrière correspondant </w:t>
      </w:r>
      <w:r w:rsidRPr="00671EE6">
        <w:rPr>
          <w:rFonts w:ascii="Times New Roman" w:hAnsi="Times New Roman" w:cs="Times New Roman"/>
          <w:w w:val="88"/>
          <w:sz w:val="23"/>
          <w:szCs w:val="23"/>
          <w:lang w:bidi="he-IL"/>
        </w:rPr>
        <w:t xml:space="preserve">à </w:t>
      </w:r>
      <w:r w:rsidRPr="00671EE6">
        <w:rPr>
          <w:rFonts w:ascii="Times New Roman" w:hAnsi="Times New Roman" w:cs="Times New Roman"/>
          <w:sz w:val="23"/>
          <w:szCs w:val="23"/>
          <w:lang w:bidi="he-IL"/>
        </w:rPr>
        <w:t xml:space="preserve">son admission dans l'IRAMI ; </w:t>
      </w:r>
    </w:p>
    <w:p w14:paraId="3D890513" w14:textId="221D98E7" w:rsidR="009E75EB" w:rsidRPr="00671EE6" w:rsidRDefault="009E75EB">
      <w:pPr>
        <w:pStyle w:val="Style"/>
        <w:framePr w:w="8992" w:h="554" w:wrap="auto" w:hAnchor="margin" w:x="8" w:y="6733"/>
        <w:spacing w:line="273" w:lineRule="exact"/>
        <w:ind w:left="14" w:right="14" w:firstLine="720"/>
        <w:rPr>
          <w:rFonts w:ascii="Times New Roman" w:hAnsi="Times New Roman" w:cs="Times New Roman"/>
          <w:sz w:val="23"/>
          <w:szCs w:val="23"/>
          <w:lang w:bidi="he-IL"/>
        </w:rPr>
      </w:pPr>
      <w:r w:rsidRPr="00671EE6">
        <w:rPr>
          <w:w w:val="81"/>
          <w:sz w:val="23"/>
          <w:szCs w:val="23"/>
          <w:lang w:bidi="he-IL"/>
        </w:rPr>
        <w:t xml:space="preserve">* </w:t>
      </w:r>
      <w:r w:rsidRPr="00671EE6">
        <w:rPr>
          <w:rFonts w:ascii="Times New Roman" w:hAnsi="Times New Roman" w:cs="Times New Roman"/>
          <w:sz w:val="23"/>
          <w:szCs w:val="23"/>
          <w:lang w:bidi="he-IL"/>
        </w:rPr>
        <w:t>Par courrier en recommandé avec accusé de réception en date du 2 décembre 20</w:t>
      </w:r>
      <w:r w:rsidR="001A1B1B" w:rsidRPr="00671EE6">
        <w:rPr>
          <w:rFonts w:ascii="Times New Roman" w:hAnsi="Times New Roman" w:cs="Times New Roman"/>
          <w:sz w:val="23"/>
          <w:szCs w:val="23"/>
          <w:lang w:bidi="he-IL"/>
        </w:rPr>
        <w:t>1</w:t>
      </w:r>
      <w:r w:rsidRPr="00671EE6">
        <w:rPr>
          <w:rFonts w:ascii="Times New Roman" w:hAnsi="Times New Roman" w:cs="Times New Roman"/>
          <w:sz w:val="23"/>
          <w:szCs w:val="23"/>
          <w:lang w:bidi="he-IL"/>
        </w:rPr>
        <w:t xml:space="preserve">3,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 xml:space="preserve">a Commission de Recours Amiable de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 xml:space="preserve">a CAVIMAC : </w:t>
      </w:r>
    </w:p>
    <w:p w14:paraId="4C9491FA" w14:textId="60A5A88B" w:rsidR="009E75EB" w:rsidRPr="00671EE6" w:rsidRDefault="001A1B1B">
      <w:pPr>
        <w:pStyle w:val="Style"/>
        <w:framePr w:w="8992" w:h="3024" w:wrap="auto" w:hAnchor="margin" w:x="8" w:y="7554"/>
        <w:spacing w:line="165" w:lineRule="exact"/>
        <w:ind w:left="763"/>
        <w:rPr>
          <w:rFonts w:ascii="Times New Roman" w:hAnsi="Times New Roman" w:cs="Times New Roman"/>
          <w:i/>
          <w:iCs/>
          <w:w w:val="127"/>
          <w:sz w:val="23"/>
          <w:szCs w:val="23"/>
          <w:lang w:bidi="he-IL"/>
        </w:rPr>
      </w:pPr>
      <w:r w:rsidRPr="00671EE6">
        <w:rPr>
          <w:rFonts w:ascii="Times New Roman" w:hAnsi="Times New Roman" w:cs="Times New Roman"/>
          <w:i/>
          <w:iCs/>
          <w:w w:val="127"/>
          <w:sz w:val="23"/>
          <w:szCs w:val="23"/>
          <w:lang w:bidi="he-IL"/>
        </w:rPr>
        <w:t>« </w:t>
      </w:r>
      <w:r w:rsidR="009E75EB" w:rsidRPr="00671EE6">
        <w:rPr>
          <w:rFonts w:ascii="Times New Roman" w:hAnsi="Times New Roman" w:cs="Times New Roman"/>
          <w:i/>
          <w:iCs/>
          <w:w w:val="127"/>
          <w:sz w:val="23"/>
          <w:szCs w:val="23"/>
          <w:lang w:bidi="he-IL"/>
        </w:rPr>
        <w:t xml:space="preserve">(..) </w:t>
      </w:r>
    </w:p>
    <w:p w14:paraId="7AB1091F" w14:textId="5202F175" w:rsidR="009E75EB" w:rsidRPr="00671EE6" w:rsidRDefault="009E75EB">
      <w:pPr>
        <w:pStyle w:val="Style"/>
        <w:framePr w:w="8992" w:h="3024" w:wrap="auto" w:hAnchor="margin" w:x="8" w:y="7554"/>
        <w:spacing w:before="57" w:line="273" w:lineRule="exact"/>
        <w:ind w:right="28" w:firstLine="720"/>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rappelle que la commission de recours amiable ne peut être saisie, conformément aux dispositions de l'article R</w:t>
      </w:r>
      <w:r w:rsidR="001A1B1B" w:rsidRPr="00671EE6">
        <w:rPr>
          <w:rFonts w:ascii="Times New Roman" w:hAnsi="Times New Roman" w:cs="Times New Roman"/>
          <w:i/>
          <w:iCs/>
          <w:sz w:val="23"/>
          <w:szCs w:val="23"/>
          <w:lang w:bidi="he-IL"/>
        </w:rPr>
        <w:t xml:space="preserve"> 1</w:t>
      </w:r>
      <w:r w:rsidRPr="00671EE6">
        <w:rPr>
          <w:rFonts w:ascii="Times New Roman" w:hAnsi="Times New Roman" w:cs="Times New Roman"/>
          <w:i/>
          <w:iCs/>
          <w:sz w:val="23"/>
          <w:szCs w:val="23"/>
          <w:lang w:bidi="he-IL"/>
        </w:rPr>
        <w:t>42-1 du Code de la Sécurité Sociale, que des contestations de décisions rendues par la CAVI</w:t>
      </w:r>
      <w:r w:rsidR="001A1B1B" w:rsidRPr="00671EE6">
        <w:rPr>
          <w:rFonts w:ascii="Times New Roman" w:hAnsi="Times New Roman" w:cs="Times New Roman"/>
          <w:i/>
          <w:iCs/>
          <w:sz w:val="23"/>
          <w:szCs w:val="23"/>
          <w:lang w:bidi="he-IL"/>
        </w:rPr>
        <w:t>MA</w:t>
      </w:r>
      <w:r w:rsidRPr="00671EE6">
        <w:rPr>
          <w:rFonts w:ascii="Times New Roman" w:hAnsi="Times New Roman" w:cs="Times New Roman"/>
          <w:i/>
          <w:iCs/>
          <w:sz w:val="23"/>
          <w:szCs w:val="23"/>
          <w:lang w:bidi="he-IL"/>
        </w:rPr>
        <w:t xml:space="preserve">C : </w:t>
      </w:r>
    </w:p>
    <w:p w14:paraId="74B7DA47" w14:textId="622F216F" w:rsidR="009E75EB" w:rsidRPr="00671EE6" w:rsidRDefault="009E75EB">
      <w:pPr>
        <w:pStyle w:val="Style"/>
        <w:framePr w:w="8992" w:h="3024" w:wrap="auto" w:hAnchor="margin" w:x="8" w:y="7554"/>
        <w:spacing w:before="57" w:line="273" w:lineRule="exact"/>
        <w:ind w:right="28" w:firstLine="720"/>
        <w:jc w:val="both"/>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 constate que Madame </w:t>
      </w:r>
      <w:r w:rsidR="00D8392C" w:rsidRPr="00671EE6">
        <w:rPr>
          <w:rFonts w:ascii="Times New Roman" w:hAnsi="Times New Roman" w:cs="Times New Roman"/>
          <w:i/>
          <w:iCs/>
          <w:sz w:val="23"/>
          <w:szCs w:val="23"/>
          <w:lang w:bidi="he-IL"/>
        </w:rPr>
        <w:t>S.........</w:t>
      </w:r>
      <w:r w:rsidRPr="00671EE6">
        <w:rPr>
          <w:rFonts w:ascii="Times New Roman" w:hAnsi="Times New Roman" w:cs="Times New Roman"/>
          <w:i/>
          <w:iCs/>
          <w:sz w:val="23"/>
          <w:szCs w:val="23"/>
          <w:lang w:bidi="he-IL"/>
        </w:rPr>
        <w:t xml:space="preserve"> T</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n'a été destinataire que d'un relevé de situation individuelle, document d'information ne constituant pas une décision au sens du Code de la Sécurité Sociale</w:t>
      </w:r>
      <w:r w:rsidR="001A1B1B" w:rsidRPr="00671EE6">
        <w:rPr>
          <w:rFonts w:ascii="Times New Roman" w:hAnsi="Times New Roman" w:cs="Times New Roman"/>
          <w:i/>
          <w:iCs/>
          <w:sz w:val="23"/>
          <w:szCs w:val="23"/>
          <w:lang w:bidi="he-IL"/>
        </w:rPr>
        <w:t> </w:t>
      </w:r>
      <w:r w:rsidRPr="00671EE6">
        <w:rPr>
          <w:rFonts w:ascii="Times New Roman" w:hAnsi="Times New Roman" w:cs="Times New Roman"/>
          <w:i/>
          <w:iCs/>
          <w:sz w:val="23"/>
          <w:szCs w:val="23"/>
          <w:lang w:bidi="he-IL"/>
        </w:rPr>
        <w:t xml:space="preserve">: </w:t>
      </w:r>
    </w:p>
    <w:p w14:paraId="4C3DC4E9" w14:textId="5A78C0C6" w:rsidR="009E75EB" w:rsidRPr="00671EE6" w:rsidRDefault="009E75EB">
      <w:pPr>
        <w:pStyle w:val="Style"/>
        <w:framePr w:w="8992" w:h="3024" w:wrap="auto" w:hAnchor="margin" w:x="8" w:y="7554"/>
        <w:spacing w:line="273" w:lineRule="exact"/>
        <w:ind w:left="7" w:right="36" w:firstLine="712"/>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 prend acte que la demande de Madame </w:t>
      </w:r>
      <w:r w:rsidR="00D8392C" w:rsidRPr="00671EE6">
        <w:rPr>
          <w:rFonts w:ascii="Times New Roman" w:hAnsi="Times New Roman" w:cs="Times New Roman"/>
          <w:i/>
          <w:iCs/>
          <w:sz w:val="23"/>
          <w:szCs w:val="23"/>
          <w:lang w:bidi="he-IL"/>
        </w:rPr>
        <w:t>S.........</w:t>
      </w:r>
      <w:r w:rsidRPr="00671EE6">
        <w:rPr>
          <w:rFonts w:ascii="Times New Roman" w:hAnsi="Times New Roman" w:cs="Times New Roman"/>
          <w:i/>
          <w:iCs/>
          <w:sz w:val="23"/>
          <w:szCs w:val="23"/>
          <w:lang w:bidi="he-IL"/>
        </w:rPr>
        <w:t xml:space="preserve"> T</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ne peut donc pas être examinée</w:t>
      </w:r>
      <w:r w:rsidR="001A1B1B" w:rsidRPr="00671EE6">
        <w:rPr>
          <w:rFonts w:ascii="Times New Roman" w:hAnsi="Times New Roman" w:cs="Times New Roman"/>
          <w:i/>
          <w:iCs/>
          <w:sz w:val="23"/>
          <w:szCs w:val="23"/>
          <w:lang w:bidi="he-IL"/>
        </w:rPr>
        <w:t> </w:t>
      </w:r>
      <w:r w:rsidRPr="00671EE6">
        <w:rPr>
          <w:rFonts w:ascii="Times New Roman" w:hAnsi="Times New Roman" w:cs="Times New Roman"/>
          <w:i/>
          <w:iCs/>
          <w:sz w:val="23"/>
          <w:szCs w:val="23"/>
          <w:lang w:bidi="he-IL"/>
        </w:rPr>
        <w:t xml:space="preserve">: </w:t>
      </w:r>
    </w:p>
    <w:p w14:paraId="78B806DE" w14:textId="4D5914DD" w:rsidR="009E75EB" w:rsidRPr="00671EE6" w:rsidRDefault="009E75EB">
      <w:pPr>
        <w:pStyle w:val="Style"/>
        <w:framePr w:w="8992" w:h="3024" w:wrap="auto" w:hAnchor="margin" w:x="8" w:y="7554"/>
        <w:spacing w:line="273" w:lineRule="exact"/>
        <w:ind w:left="7" w:right="36" w:firstLine="712"/>
        <w:rPr>
          <w:rFonts w:ascii="Times New Roman" w:hAnsi="Times New Roman" w:cs="Times New Roman"/>
          <w:sz w:val="23"/>
          <w:szCs w:val="23"/>
          <w:lang w:bidi="he-IL"/>
        </w:rPr>
      </w:pPr>
      <w:r w:rsidRPr="00671EE6">
        <w:rPr>
          <w:rFonts w:ascii="Times New Roman" w:hAnsi="Times New Roman" w:cs="Times New Roman"/>
          <w:i/>
          <w:iCs/>
          <w:sz w:val="23"/>
          <w:szCs w:val="23"/>
          <w:lang w:bidi="he-IL"/>
        </w:rPr>
        <w:t xml:space="preserve">- déclare en conséquence le recours de Madame </w:t>
      </w:r>
      <w:r w:rsidR="00D8392C" w:rsidRPr="00671EE6">
        <w:rPr>
          <w:rFonts w:ascii="Times New Roman" w:hAnsi="Times New Roman" w:cs="Times New Roman"/>
          <w:i/>
          <w:iCs/>
          <w:sz w:val="23"/>
          <w:szCs w:val="23"/>
          <w:lang w:bidi="he-IL"/>
        </w:rPr>
        <w:t>S.........</w:t>
      </w:r>
      <w:r w:rsidRPr="00671EE6">
        <w:rPr>
          <w:rFonts w:ascii="Times New Roman" w:hAnsi="Times New Roman" w:cs="Times New Roman"/>
          <w:i/>
          <w:iCs/>
          <w:sz w:val="23"/>
          <w:szCs w:val="23"/>
          <w:lang w:bidi="he-IL"/>
        </w:rPr>
        <w:t xml:space="preserve"> T</w:t>
      </w:r>
      <w:r w:rsidR="001A1B1B" w:rsidRPr="00671EE6">
        <w:rPr>
          <w:rFonts w:ascii="Times New Roman" w:hAnsi="Times New Roman" w:cs="Times New Roman"/>
          <w:i/>
          <w:iCs/>
          <w:sz w:val="23"/>
          <w:szCs w:val="23"/>
          <w:lang w:bidi="he-IL"/>
        </w:rPr>
        <w:t>…………………</w:t>
      </w:r>
      <w:r w:rsidRPr="00671EE6">
        <w:rPr>
          <w:rFonts w:ascii="Times New Roman" w:hAnsi="Times New Roman" w:cs="Times New Roman"/>
          <w:i/>
          <w:iCs/>
          <w:sz w:val="23"/>
          <w:szCs w:val="23"/>
          <w:lang w:bidi="he-IL"/>
        </w:rPr>
        <w:t xml:space="preserve"> irrecevable</w:t>
      </w:r>
      <w:r w:rsidR="001A1B1B" w:rsidRPr="00671EE6">
        <w:rPr>
          <w:rFonts w:ascii="Times New Roman" w:hAnsi="Times New Roman" w:cs="Times New Roman"/>
          <w:i/>
          <w:iCs/>
          <w:sz w:val="23"/>
          <w:szCs w:val="23"/>
          <w:lang w:bidi="he-IL"/>
        </w:rPr>
        <w:t> » </w:t>
      </w:r>
      <w:r w:rsidRPr="00671EE6">
        <w:rPr>
          <w:rFonts w:ascii="Times New Roman" w:hAnsi="Times New Roman" w:cs="Times New Roman"/>
          <w:sz w:val="23"/>
          <w:szCs w:val="23"/>
          <w:lang w:bidi="he-IL"/>
        </w:rPr>
        <w:t xml:space="preserve">; </w:t>
      </w:r>
    </w:p>
    <w:p w14:paraId="46EC65E3" w14:textId="6DDAC059" w:rsidR="009E75EB" w:rsidRPr="00671EE6" w:rsidRDefault="009E75EB">
      <w:pPr>
        <w:pStyle w:val="Style"/>
        <w:framePr w:w="8992" w:h="864" w:wrap="auto" w:hAnchor="margin" w:x="8" w:y="10815"/>
        <w:spacing w:line="273" w:lineRule="exact"/>
        <w:ind w:left="7" w:firstLine="712"/>
        <w:jc w:val="both"/>
        <w:rPr>
          <w:rFonts w:ascii="Times New Roman" w:hAnsi="Times New Roman" w:cs="Times New Roman"/>
          <w:sz w:val="23"/>
          <w:szCs w:val="23"/>
          <w:lang w:bidi="he-IL"/>
        </w:rPr>
      </w:pPr>
      <w:r w:rsidRPr="00671EE6">
        <w:rPr>
          <w:w w:val="75"/>
          <w:sz w:val="23"/>
          <w:szCs w:val="23"/>
          <w:lang w:bidi="he-IL"/>
        </w:rPr>
        <w:t xml:space="preserve">* </w:t>
      </w:r>
      <w:r w:rsidRPr="00671EE6">
        <w:rPr>
          <w:rFonts w:ascii="Times New Roman" w:hAnsi="Times New Roman" w:cs="Times New Roman"/>
          <w:sz w:val="23"/>
          <w:szCs w:val="23"/>
          <w:lang w:bidi="he-IL"/>
        </w:rPr>
        <w:t>Par courrier en recommandé avec accusé de réception du 7 décembre 20</w:t>
      </w:r>
      <w:r w:rsidR="001A1B1B" w:rsidRPr="00671EE6">
        <w:rPr>
          <w:rFonts w:ascii="Times New Roman" w:hAnsi="Times New Roman" w:cs="Times New Roman"/>
          <w:sz w:val="23"/>
          <w:szCs w:val="23"/>
          <w:lang w:bidi="he-IL"/>
        </w:rPr>
        <w:t>1</w:t>
      </w:r>
      <w:r w:rsidRPr="00671EE6">
        <w:rPr>
          <w:rFonts w:ascii="Times New Roman" w:hAnsi="Times New Roman" w:cs="Times New Roman"/>
          <w:sz w:val="23"/>
          <w:szCs w:val="23"/>
          <w:lang w:bidi="he-IL"/>
        </w:rPr>
        <w:t xml:space="preserve">3,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a confirmé la saisine initiale de la juridiction de céans en date du 15</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octobre 2013 ; </w:t>
      </w:r>
    </w:p>
    <w:p w14:paraId="760D9D63" w14:textId="6C05DBA6" w:rsidR="009E75EB" w:rsidRPr="00671EE6" w:rsidRDefault="009E75EB">
      <w:pPr>
        <w:pStyle w:val="Style"/>
        <w:framePr w:w="9007" w:h="1389" w:wrap="auto" w:hAnchor="margin" w:x="1" w:y="11953"/>
        <w:spacing w:line="273" w:lineRule="exact"/>
        <w:ind w:left="7" w:firstLine="712"/>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Qu'il s'avère en l'espèce, que le recours formé par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T</w:t>
      </w:r>
      <w:r w:rsidR="001A1B1B"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 xml:space="preserve"> sera déclaré recevable en application des dispositions de l'article R</w:t>
      </w:r>
      <w:r w:rsidR="001A1B1B"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 xml:space="preserve"> </w:t>
      </w:r>
      <w:r w:rsidR="001A1B1B" w:rsidRPr="00671EE6">
        <w:rPr>
          <w:rFonts w:ascii="Times New Roman" w:hAnsi="Times New Roman" w:cs="Times New Roman"/>
          <w:sz w:val="23"/>
          <w:szCs w:val="23"/>
          <w:lang w:bidi="he-IL"/>
        </w:rPr>
        <w:t>1</w:t>
      </w:r>
      <w:r w:rsidRPr="00671EE6">
        <w:rPr>
          <w:rFonts w:ascii="Times New Roman" w:hAnsi="Times New Roman" w:cs="Times New Roman"/>
          <w:sz w:val="23"/>
          <w:szCs w:val="23"/>
          <w:lang w:bidi="he-IL"/>
        </w:rPr>
        <w:t xml:space="preserve">42-6 du Code de la Sécurité Sociale, eu égard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 xml:space="preserve">a saisine de la Commission de Recours Amiable de la CAVIMAC en date du 16 juillet 2013 dans le délai prescrit par </w:t>
      </w:r>
      <w:r w:rsidR="001A1B1B" w:rsidRPr="00671EE6">
        <w:rPr>
          <w:rFonts w:ascii="Times New Roman" w:hAnsi="Times New Roman" w:cs="Times New Roman"/>
          <w:sz w:val="23"/>
          <w:szCs w:val="23"/>
          <w:lang w:bidi="he-IL"/>
        </w:rPr>
        <w:t>l</w:t>
      </w:r>
      <w:r w:rsidRPr="00671EE6">
        <w:rPr>
          <w:rFonts w:ascii="Times New Roman" w:hAnsi="Times New Roman" w:cs="Times New Roman"/>
          <w:sz w:val="23"/>
          <w:szCs w:val="23"/>
          <w:lang w:bidi="he-IL"/>
        </w:rPr>
        <w:t>'article R</w:t>
      </w:r>
      <w:r w:rsidR="001A1B1B" w:rsidRPr="00671EE6">
        <w:rPr>
          <w:rFonts w:ascii="Times New Roman" w:hAnsi="Times New Roman" w:cs="Times New Roman"/>
          <w:sz w:val="23"/>
          <w:szCs w:val="23"/>
          <w:lang w:bidi="he-IL"/>
        </w:rPr>
        <w:t>.</w:t>
      </w:r>
      <w:r w:rsidRPr="00671EE6">
        <w:rPr>
          <w:rFonts w:ascii="Times New Roman" w:hAnsi="Times New Roman" w:cs="Times New Roman"/>
          <w:sz w:val="23"/>
          <w:szCs w:val="23"/>
          <w:lang w:bidi="he-IL"/>
        </w:rPr>
        <w:t>142-18 du Code de la Sécurité Sociale</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35BDCB3" w14:textId="7DD5BA3E" w:rsidR="009E75EB" w:rsidRPr="00671EE6" w:rsidRDefault="009E75EB" w:rsidP="001A1B1B">
      <w:pPr>
        <w:pStyle w:val="Style"/>
        <w:framePr w:w="8992" w:h="230" w:wrap="auto" w:hAnchor="margin" w:x="8" w:y="13623"/>
        <w:spacing w:line="244" w:lineRule="exact"/>
        <w:ind w:left="3556"/>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 </w:t>
      </w:r>
      <w:r w:rsidR="001A1B1B" w:rsidRPr="00671EE6">
        <w:rPr>
          <w:rFonts w:ascii="Times New Roman" w:hAnsi="Times New Roman" w:cs="Times New Roman"/>
          <w:sz w:val="23"/>
          <w:szCs w:val="23"/>
          <w:lang w:bidi="he-IL"/>
        </w:rPr>
        <w:t>11</w:t>
      </w:r>
      <w:r w:rsidRPr="00671EE6">
        <w:rPr>
          <w:rFonts w:ascii="Times New Roman" w:hAnsi="Times New Roman" w:cs="Times New Roman"/>
          <w:sz w:val="23"/>
          <w:szCs w:val="23"/>
          <w:lang w:bidi="he-IL"/>
        </w:rPr>
        <w:t xml:space="preserve"> - </w:t>
      </w:r>
    </w:p>
    <w:p w14:paraId="762E6AB5" w14:textId="77777777" w:rsidR="009E75EB" w:rsidRPr="00671EE6" w:rsidRDefault="009E75EB">
      <w:pPr>
        <w:pStyle w:val="Style"/>
        <w:rPr>
          <w:sz w:val="23"/>
          <w:szCs w:val="23"/>
          <w:lang w:bidi="he-IL"/>
        </w:rPr>
        <w:sectPr w:rsidR="009E75EB" w:rsidRPr="00671EE6">
          <w:pgSz w:w="11907" w:h="16840"/>
          <w:pgMar w:top="1346" w:right="1259" w:bottom="360" w:left="1641" w:header="720" w:footer="720" w:gutter="0"/>
          <w:cols w:space="720"/>
          <w:noEndnote/>
        </w:sectPr>
      </w:pPr>
    </w:p>
    <w:p w14:paraId="6DC09DFC" w14:textId="77777777" w:rsidR="009E75EB" w:rsidRPr="00671EE6" w:rsidRDefault="009E75EB">
      <w:pPr>
        <w:pStyle w:val="Style"/>
        <w:rPr>
          <w:sz w:val="23"/>
          <w:szCs w:val="23"/>
          <w:lang w:bidi="he-IL"/>
        </w:rPr>
      </w:pPr>
    </w:p>
    <w:p w14:paraId="1179ACAF" w14:textId="72F2C5E8" w:rsidR="009E75EB" w:rsidRPr="00671EE6" w:rsidRDefault="009E75EB">
      <w:pPr>
        <w:pStyle w:val="Style"/>
        <w:framePr w:w="8971" w:h="1684" w:wrap="auto" w:hAnchor="margin" w:x="58" w:y="1"/>
        <w:spacing w:line="273" w:lineRule="exact"/>
        <w:ind w:left="7" w:firstLine="720"/>
        <w:jc w:val="both"/>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Qu'en revanche, la demande présentée par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sera déclarée irrecevable d</w:t>
      </w:r>
      <w:r w:rsidR="001A1B1B" w:rsidRPr="00671EE6">
        <w:rPr>
          <w:rFonts w:ascii="Times New Roman" w:hAnsi="Times New Roman" w:cs="Times New Roman"/>
          <w:sz w:val="23"/>
          <w:szCs w:val="23"/>
          <w:lang w:bidi="he-IL"/>
        </w:rPr>
        <w:t>an</w:t>
      </w:r>
      <w:r w:rsidRPr="00671EE6">
        <w:rPr>
          <w:rFonts w:ascii="Times New Roman" w:hAnsi="Times New Roman" w:cs="Times New Roman"/>
          <w:sz w:val="23"/>
          <w:szCs w:val="23"/>
          <w:lang w:bidi="he-IL"/>
        </w:rPr>
        <w:t>s la mesure où le relevé de situation individuelle, notifié le 4 août 2009 par la CAVIMAC ne constitue pas une décision au sens de l'article R.142-1 du Code de la Sécurité Sociale, mais un simple relevé d'information provisoire conformément aux dispositions de l'article L.161-17 du Code de la Sécurité Sociale concernant l'obligation générale d'in</w:t>
      </w:r>
      <w:r w:rsidR="00A50151" w:rsidRPr="00671EE6">
        <w:rPr>
          <w:rFonts w:ascii="Times New Roman" w:hAnsi="Times New Roman" w:cs="Times New Roman"/>
          <w:sz w:val="23"/>
          <w:szCs w:val="23"/>
          <w:lang w:bidi="he-IL"/>
        </w:rPr>
        <w:t>formation</w:t>
      </w:r>
      <w:r w:rsidRPr="00671EE6">
        <w:rPr>
          <w:rFonts w:ascii="Times New Roman" w:hAnsi="Times New Roman" w:cs="Times New Roman"/>
          <w:sz w:val="23"/>
          <w:szCs w:val="23"/>
          <w:lang w:bidi="he-IL"/>
        </w:rPr>
        <w:t xml:space="preserve"> des assurés pesant sur l'organisme social</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03E26ADA" w14:textId="669F4D8A" w:rsidR="009E75EB" w:rsidRPr="00671EE6" w:rsidRDefault="009E75EB">
      <w:pPr>
        <w:pStyle w:val="Style"/>
        <w:framePr w:w="8971" w:h="576" w:wrap="auto" w:hAnchor="margin" w:x="58" w:y="1887"/>
        <w:spacing w:line="273" w:lineRule="exact"/>
        <w:ind w:left="7" w:right="7" w:firstLine="712"/>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Qu'en conséquence, la demande présentée par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sera déclarée irrecevable, sans que le fond du litige soit abordé</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2029E64B" w14:textId="77777777" w:rsidR="009E75EB" w:rsidRPr="00671EE6" w:rsidRDefault="009E75EB">
      <w:pPr>
        <w:pStyle w:val="Style"/>
        <w:framePr w:w="8978" w:h="302" w:wrap="auto" w:hAnchor="margin" w:x="51" w:y="2715"/>
        <w:spacing w:line="244" w:lineRule="exact"/>
        <w:rPr>
          <w:rFonts w:ascii="Times New Roman" w:hAnsi="Times New Roman" w:cs="Times New Roman"/>
          <w:i/>
          <w:iCs/>
          <w:sz w:val="23"/>
          <w:szCs w:val="23"/>
          <w:lang w:bidi="he-IL"/>
        </w:rPr>
      </w:pPr>
      <w:r w:rsidRPr="00671EE6">
        <w:rPr>
          <w:rFonts w:ascii="Times New Roman" w:hAnsi="Times New Roman" w:cs="Times New Roman"/>
          <w:i/>
          <w:iCs/>
          <w:sz w:val="23"/>
          <w:szCs w:val="23"/>
          <w:lang w:bidi="he-IL"/>
        </w:rPr>
        <w:t xml:space="preserve">Sur les frais irrépétibles </w:t>
      </w:r>
    </w:p>
    <w:p w14:paraId="02748E76" w14:textId="086E9582" w:rsidR="009E75EB" w:rsidRPr="00671EE6" w:rsidRDefault="009E75EB">
      <w:pPr>
        <w:pStyle w:val="Style"/>
        <w:framePr w:w="8971" w:h="561" w:wrap="auto" w:hAnchor="margin" w:x="58" w:y="3212"/>
        <w:spacing w:line="273" w:lineRule="exact"/>
        <w:ind w:left="7" w:right="7" w:firstLine="712"/>
        <w:rPr>
          <w:rFonts w:ascii="Times New Roman" w:hAnsi="Times New Roman" w:cs="Times New Roman"/>
          <w:sz w:val="23"/>
          <w:szCs w:val="23"/>
          <w:lang w:bidi="he-IL"/>
        </w:rPr>
      </w:pPr>
      <w:r w:rsidRPr="00671EE6">
        <w:rPr>
          <w:rFonts w:ascii="Times New Roman" w:hAnsi="Times New Roman" w:cs="Times New Roman"/>
          <w:sz w:val="23"/>
          <w:szCs w:val="23"/>
          <w:lang w:bidi="he-IL"/>
        </w:rPr>
        <w:t>Attendu que l'équité commande de ne pas faire application des dispositions de l'article 700 du Code de Procédure Civile</w:t>
      </w:r>
      <w:r w:rsidR="001A1B1B" w:rsidRPr="00671EE6">
        <w:rPr>
          <w:rFonts w:ascii="Times New Roman" w:hAnsi="Times New Roman" w:cs="Times New Roman"/>
          <w:sz w:val="23"/>
          <w:szCs w:val="23"/>
          <w:lang w:bidi="he-IL"/>
        </w:rPr>
        <w:t> </w:t>
      </w:r>
      <w:r w:rsidRPr="00671EE6">
        <w:rPr>
          <w:rFonts w:ascii="Times New Roman" w:hAnsi="Times New Roman" w:cs="Times New Roman"/>
          <w:sz w:val="23"/>
          <w:szCs w:val="23"/>
          <w:lang w:bidi="he-IL"/>
        </w:rPr>
        <w:t xml:space="preserve">; </w:t>
      </w:r>
    </w:p>
    <w:p w14:paraId="4C89F5B8" w14:textId="77777777" w:rsidR="009E75EB" w:rsidRPr="00671EE6" w:rsidRDefault="009E75EB">
      <w:pPr>
        <w:pStyle w:val="Style"/>
        <w:framePr w:w="8971" w:h="252" w:wrap="auto" w:hAnchor="margin" w:x="58" w:y="4040"/>
        <w:spacing w:line="244" w:lineRule="exact"/>
        <w:ind w:left="3506"/>
        <w:rPr>
          <w:rFonts w:ascii="Times New Roman" w:hAnsi="Times New Roman" w:cs="Times New Roman"/>
          <w:b/>
          <w:bCs/>
          <w:sz w:val="23"/>
          <w:szCs w:val="23"/>
          <w:lang w:bidi="he-IL"/>
        </w:rPr>
      </w:pPr>
      <w:r w:rsidRPr="00671EE6">
        <w:rPr>
          <w:rFonts w:ascii="Times New Roman" w:hAnsi="Times New Roman" w:cs="Times New Roman"/>
          <w:b/>
          <w:bCs/>
          <w:sz w:val="23"/>
          <w:szCs w:val="23"/>
          <w:lang w:bidi="he-IL"/>
        </w:rPr>
        <w:t xml:space="preserve">PAR CES MOTIFS </w:t>
      </w:r>
    </w:p>
    <w:p w14:paraId="63A47E2B" w14:textId="2EB95679" w:rsidR="009E75EB" w:rsidRPr="00671EE6" w:rsidRDefault="009E75EB">
      <w:pPr>
        <w:pStyle w:val="Style"/>
        <w:framePr w:w="8971" w:h="576" w:wrap="auto" w:hAnchor="margin" w:x="58" w:y="4595"/>
        <w:spacing w:line="280" w:lineRule="exact"/>
        <w:ind w:left="7" w:right="21" w:firstLine="712"/>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Le Tribunal des Affaires de Sécurité Sociale, section </w:t>
      </w:r>
      <w:r w:rsidR="00000436" w:rsidRPr="00671EE6">
        <w:rPr>
          <w:rFonts w:ascii="Times New Roman" w:hAnsi="Times New Roman" w:cs="Times New Roman"/>
          <w:sz w:val="23"/>
          <w:szCs w:val="23"/>
          <w:lang w:bidi="he-IL"/>
        </w:rPr>
        <w:t>régime</w:t>
      </w:r>
      <w:r w:rsidRPr="00671EE6">
        <w:rPr>
          <w:rFonts w:ascii="Times New Roman" w:hAnsi="Times New Roman" w:cs="Times New Roman"/>
          <w:sz w:val="23"/>
          <w:szCs w:val="23"/>
          <w:lang w:bidi="he-IL"/>
        </w:rPr>
        <w:t xml:space="preserve"> général statuant publiquement, par jugement contradictoire rendu en premier ressort, </w:t>
      </w:r>
    </w:p>
    <w:p w14:paraId="38891ECC" w14:textId="6134D18C" w:rsidR="009E75EB" w:rsidRPr="00671EE6" w:rsidRDefault="009E75EB">
      <w:pPr>
        <w:pStyle w:val="Style"/>
        <w:framePr w:w="8971" w:h="302" w:wrap="auto" w:hAnchor="margin" w:x="58" w:y="5415"/>
        <w:spacing w:line="244"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DECLARE recevable le recours </w:t>
      </w:r>
      <w:r w:rsidR="00000436" w:rsidRPr="00671EE6">
        <w:rPr>
          <w:rFonts w:ascii="Times New Roman" w:hAnsi="Times New Roman" w:cs="Times New Roman"/>
          <w:sz w:val="23"/>
          <w:szCs w:val="23"/>
          <w:lang w:bidi="he-IL"/>
        </w:rPr>
        <w:t>formé</w:t>
      </w:r>
      <w:r w:rsidRPr="00671EE6">
        <w:rPr>
          <w:rFonts w:ascii="Times New Roman" w:hAnsi="Times New Roman" w:cs="Times New Roman"/>
          <w:sz w:val="23"/>
          <w:szCs w:val="23"/>
          <w:lang w:bidi="he-IL"/>
        </w:rPr>
        <w:t xml:space="preserve"> par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w:t>
      </w:r>
    </w:p>
    <w:p w14:paraId="7F6F5684" w14:textId="36F81691" w:rsidR="009E75EB" w:rsidRPr="00671EE6" w:rsidRDefault="009E75EB">
      <w:pPr>
        <w:pStyle w:val="Style"/>
        <w:framePr w:w="8971" w:h="309" w:wrap="auto" w:hAnchor="margin" w:x="58" w:y="5919"/>
        <w:spacing w:line="244"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DECLARE irrecevables les demandes présentées par Madame </w:t>
      </w:r>
      <w:r w:rsidR="00D8392C" w:rsidRPr="00671EE6">
        <w:rPr>
          <w:rFonts w:ascii="Times New Roman" w:hAnsi="Times New Roman" w:cs="Times New Roman"/>
          <w:sz w:val="23"/>
          <w:szCs w:val="23"/>
          <w:lang w:bidi="he-IL"/>
        </w:rPr>
        <w:t>S.........</w:t>
      </w:r>
      <w:r w:rsidRPr="00671EE6">
        <w:rPr>
          <w:rFonts w:ascii="Times New Roman" w:hAnsi="Times New Roman" w:cs="Times New Roman"/>
          <w:sz w:val="23"/>
          <w:szCs w:val="23"/>
          <w:lang w:bidi="he-IL"/>
        </w:rPr>
        <w:t xml:space="preserve"> </w:t>
      </w:r>
      <w:r w:rsidR="00D8392C" w:rsidRPr="00671EE6">
        <w:rPr>
          <w:rFonts w:ascii="Times New Roman" w:hAnsi="Times New Roman" w:cs="Times New Roman"/>
          <w:sz w:val="23"/>
          <w:szCs w:val="23"/>
          <w:lang w:bidi="he-IL"/>
        </w:rPr>
        <w:t>T.....................</w:t>
      </w:r>
      <w:r w:rsidRPr="00671EE6">
        <w:rPr>
          <w:rFonts w:ascii="Times New Roman" w:hAnsi="Times New Roman" w:cs="Times New Roman"/>
          <w:sz w:val="23"/>
          <w:szCs w:val="23"/>
          <w:lang w:bidi="he-IL"/>
        </w:rPr>
        <w:t xml:space="preserve">. </w:t>
      </w:r>
    </w:p>
    <w:p w14:paraId="6D57010F" w14:textId="3FB6B346" w:rsidR="009E75EB" w:rsidRPr="00671EE6" w:rsidRDefault="009E75EB">
      <w:pPr>
        <w:pStyle w:val="Style"/>
        <w:framePr w:w="8978" w:h="583" w:wrap="auto" w:hAnchor="margin" w:x="51" w:y="6423"/>
        <w:spacing w:line="244"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REJETTE les demandes de L'Institut Religieux Apostolique de Marie Immaculée et de la Caisse d'Assurance Vieillesse Invalidité et Maladie des Cultes au titres des frais </w:t>
      </w:r>
      <w:r w:rsidR="00000436" w:rsidRPr="00671EE6">
        <w:rPr>
          <w:rFonts w:ascii="Times New Roman" w:hAnsi="Times New Roman" w:cs="Times New Roman"/>
          <w:sz w:val="23"/>
          <w:szCs w:val="23"/>
          <w:lang w:bidi="he-IL"/>
        </w:rPr>
        <w:t>irrépétibles</w:t>
      </w:r>
      <w:r w:rsidRPr="00671EE6">
        <w:rPr>
          <w:rFonts w:ascii="Times New Roman" w:hAnsi="Times New Roman" w:cs="Times New Roman"/>
          <w:sz w:val="23"/>
          <w:szCs w:val="23"/>
          <w:lang w:bidi="he-IL"/>
        </w:rPr>
        <w:t xml:space="preserve">. </w:t>
      </w:r>
    </w:p>
    <w:p w14:paraId="3DD08713" w14:textId="77777777" w:rsidR="009E75EB" w:rsidRPr="00671EE6" w:rsidRDefault="009E75EB">
      <w:pPr>
        <w:pStyle w:val="Style"/>
        <w:framePr w:w="8971" w:h="302" w:wrap="auto" w:hAnchor="margin" w:x="58" w:y="7201"/>
        <w:spacing w:line="244"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RAPPELLE que l'instance est sans frais, ni dépens. </w:t>
      </w:r>
    </w:p>
    <w:p w14:paraId="03DAA9AA" w14:textId="77777777" w:rsidR="009E75EB" w:rsidRPr="00671EE6" w:rsidRDefault="009E75EB">
      <w:pPr>
        <w:pStyle w:val="Style"/>
        <w:framePr w:w="8971" w:h="288" w:wrap="auto" w:hAnchor="margin" w:x="58" w:y="7950"/>
        <w:spacing w:line="237" w:lineRule="exact"/>
        <w:ind w:left="2563"/>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Ainsi jugé et prononcé le 21 mai 2015. </w:t>
      </w:r>
    </w:p>
    <w:p w14:paraId="76AB965A" w14:textId="77777777" w:rsidR="009E75EB" w:rsidRPr="00671EE6" w:rsidRDefault="009E75EB">
      <w:pPr>
        <w:pStyle w:val="Style"/>
        <w:framePr w:w="8978" w:h="540" w:wrap="auto" w:hAnchor="margin" w:x="51" w:y="8497"/>
        <w:spacing w:line="280"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t xml:space="preserve">Et le présent jugement a été signé par Laurent FRAVETTE, Président, et par Maryline DUBUISSON. Secrétaire. </w:t>
      </w:r>
    </w:p>
    <w:p w14:paraId="2FB3F25B" w14:textId="5CEB8F21" w:rsidR="00000436" w:rsidRPr="00671EE6" w:rsidRDefault="00000436" w:rsidP="00000436">
      <w:pPr>
        <w:pStyle w:val="Style"/>
        <w:framePr w:w="1886" w:h="252" w:wrap="auto" w:hAnchor="margin" w:x="51" w:y="9311"/>
        <w:spacing w:line="280" w:lineRule="exact"/>
        <w:rPr>
          <w:sz w:val="23"/>
          <w:szCs w:val="23"/>
        </w:rPr>
      </w:pPr>
    </w:p>
    <w:p w14:paraId="26AF8C65" w14:textId="2764CD7C" w:rsidR="009E75EB" w:rsidRPr="00671EE6" w:rsidRDefault="009E75EB" w:rsidP="00000436">
      <w:pPr>
        <w:pStyle w:val="Style"/>
        <w:numPr>
          <w:ilvl w:val="0"/>
          <w:numId w:val="2"/>
        </w:numPr>
        <w:tabs>
          <w:tab w:val="clear" w:pos="360"/>
        </w:tabs>
        <w:spacing w:line="1" w:lineRule="exact"/>
        <w:rPr>
          <w:rFonts w:ascii="Times New Roman" w:hAnsi="Times New Roman" w:cs="Times New Roman"/>
          <w:sz w:val="23"/>
          <w:szCs w:val="23"/>
          <w:lang w:bidi="he-IL"/>
        </w:rPr>
      </w:pPr>
      <w:r w:rsidRPr="00671EE6">
        <w:rPr>
          <w:rFonts w:ascii="Times New Roman" w:hAnsi="Times New Roman" w:cs="Times New Roman"/>
          <w:sz w:val="23"/>
          <w:szCs w:val="23"/>
          <w:lang w:bidi="he-IL"/>
        </w:rPr>
        <w:pict w14:anchorId="0724B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9.15pt;height:21.7pt">
            <v:imagedata r:id="rId5" o:title=""/>
          </v:shape>
        </w:pict>
      </w:r>
    </w:p>
    <w:p w14:paraId="37A9BB16" w14:textId="6B4332FA" w:rsidR="009E75EB" w:rsidRPr="00000436" w:rsidRDefault="009E75EB">
      <w:pPr>
        <w:pStyle w:val="Style"/>
        <w:framePr w:w="9000" w:h="1180" w:wrap="auto" w:hAnchor="margin" w:x="29" w:y="12119"/>
        <w:spacing w:line="223" w:lineRule="exact"/>
        <w:ind w:right="57"/>
        <w:jc w:val="both"/>
        <w:rPr>
          <w:rFonts w:ascii="Times New Roman" w:hAnsi="Times New Roman" w:cs="Times New Roman"/>
          <w:i/>
          <w:iCs/>
          <w:sz w:val="19"/>
          <w:szCs w:val="19"/>
          <w:lang w:bidi="he-IL"/>
        </w:rPr>
      </w:pPr>
      <w:r w:rsidRPr="00000436">
        <w:rPr>
          <w:rFonts w:ascii="Times New Roman" w:hAnsi="Times New Roman" w:cs="Times New Roman"/>
          <w:i/>
          <w:iCs/>
          <w:sz w:val="19"/>
          <w:szCs w:val="19"/>
          <w:lang w:bidi="he-IL"/>
        </w:rPr>
        <w:t xml:space="preserve">Dit que conformément aux dispositions de l'article R. </w:t>
      </w:r>
      <w:r w:rsidRPr="00000436">
        <w:rPr>
          <w:rFonts w:ascii="Times New Roman" w:hAnsi="Times New Roman" w:cs="Times New Roman"/>
          <w:i/>
          <w:iCs/>
          <w:sz w:val="18"/>
          <w:szCs w:val="18"/>
          <w:lang w:bidi="he-IL"/>
        </w:rPr>
        <w:t xml:space="preserve">142-28 </w:t>
      </w:r>
      <w:r w:rsidRPr="00000436">
        <w:rPr>
          <w:rFonts w:ascii="Times New Roman" w:hAnsi="Times New Roman" w:cs="Times New Roman"/>
          <w:i/>
          <w:iCs/>
          <w:sz w:val="19"/>
          <w:szCs w:val="19"/>
          <w:lang w:bidi="he-IL"/>
        </w:rPr>
        <w:t>du Code de la Sécurité Sociale que ce</w:t>
      </w:r>
      <w:r w:rsidR="00000436">
        <w:rPr>
          <w:rFonts w:ascii="Times New Roman" w:hAnsi="Times New Roman" w:cs="Times New Roman"/>
          <w:i/>
          <w:iCs/>
          <w:sz w:val="19"/>
          <w:szCs w:val="19"/>
          <w:lang w:bidi="he-IL"/>
        </w:rPr>
        <w:t>t</w:t>
      </w:r>
      <w:r w:rsidRPr="00000436">
        <w:rPr>
          <w:rFonts w:ascii="Times New Roman" w:hAnsi="Times New Roman" w:cs="Times New Roman"/>
          <w:i/>
          <w:iCs/>
          <w:sz w:val="19"/>
          <w:szCs w:val="19"/>
          <w:lang w:bidi="he-IL"/>
        </w:rPr>
        <w:t xml:space="preserve">te décision </w:t>
      </w:r>
      <w:r w:rsidRPr="00000436">
        <w:rPr>
          <w:rFonts w:ascii="Times New Roman" w:hAnsi="Times New Roman" w:cs="Times New Roman"/>
          <w:i/>
          <w:iCs/>
          <w:sz w:val="18"/>
          <w:szCs w:val="18"/>
          <w:lang w:bidi="he-IL"/>
        </w:rPr>
        <w:t>peut</w:t>
      </w:r>
      <w:r w:rsidR="00000436" w:rsidRPr="00000436">
        <w:rPr>
          <w:rFonts w:ascii="Times New Roman" w:hAnsi="Times New Roman" w:cs="Times New Roman"/>
          <w:i/>
          <w:iCs/>
          <w:sz w:val="18"/>
          <w:szCs w:val="18"/>
          <w:lang w:bidi="he-IL"/>
        </w:rPr>
        <w:t xml:space="preserve"> f</w:t>
      </w:r>
      <w:r w:rsidRPr="00000436">
        <w:rPr>
          <w:rFonts w:ascii="Times New Roman" w:hAnsi="Times New Roman" w:cs="Times New Roman"/>
          <w:i/>
          <w:iCs/>
          <w:sz w:val="18"/>
          <w:szCs w:val="18"/>
          <w:lang w:bidi="he-IL"/>
        </w:rPr>
        <w:t>aire l'objet d'un appel dans le d</w:t>
      </w:r>
      <w:r w:rsidR="00000436">
        <w:rPr>
          <w:rFonts w:ascii="Times New Roman" w:hAnsi="Times New Roman" w:cs="Times New Roman"/>
          <w:i/>
          <w:iCs/>
          <w:sz w:val="18"/>
          <w:szCs w:val="18"/>
          <w:lang w:bidi="he-IL"/>
        </w:rPr>
        <w:t>él</w:t>
      </w:r>
      <w:r w:rsidRPr="00000436">
        <w:rPr>
          <w:rFonts w:ascii="Times New Roman" w:hAnsi="Times New Roman" w:cs="Times New Roman"/>
          <w:i/>
          <w:iCs/>
          <w:sz w:val="18"/>
          <w:szCs w:val="18"/>
          <w:lang w:bidi="he-IL"/>
        </w:rPr>
        <w:t>ai d'un mois à compter de la présente notification par une déclaration que v</w:t>
      </w:r>
      <w:r w:rsidR="00000436">
        <w:rPr>
          <w:rFonts w:ascii="Times New Roman" w:hAnsi="Times New Roman" w:cs="Times New Roman"/>
          <w:i/>
          <w:iCs/>
          <w:sz w:val="18"/>
          <w:szCs w:val="18"/>
          <w:lang w:bidi="he-IL"/>
        </w:rPr>
        <w:t>ou</w:t>
      </w:r>
      <w:r w:rsidRPr="00000436">
        <w:rPr>
          <w:rFonts w:ascii="Times New Roman" w:hAnsi="Times New Roman" w:cs="Times New Roman"/>
          <w:i/>
          <w:iCs/>
          <w:sz w:val="18"/>
          <w:szCs w:val="18"/>
          <w:lang w:bidi="he-IL"/>
        </w:rPr>
        <w:t xml:space="preserve">s-même ou votre représentant. muni </w:t>
      </w:r>
      <w:r w:rsidRPr="00000436">
        <w:rPr>
          <w:rFonts w:ascii="Times New Roman" w:hAnsi="Times New Roman" w:cs="Times New Roman"/>
          <w:i/>
          <w:iCs/>
          <w:w w:val="92"/>
          <w:sz w:val="19"/>
          <w:szCs w:val="19"/>
          <w:lang w:bidi="he-IL"/>
        </w:rPr>
        <w:t xml:space="preserve">d'une </w:t>
      </w:r>
      <w:r w:rsidRPr="00000436">
        <w:rPr>
          <w:rFonts w:ascii="Times New Roman" w:hAnsi="Times New Roman" w:cs="Times New Roman"/>
          <w:i/>
          <w:iCs/>
          <w:sz w:val="18"/>
          <w:szCs w:val="18"/>
          <w:lang w:bidi="he-IL"/>
        </w:rPr>
        <w:t xml:space="preserve">procuration </w:t>
      </w:r>
      <w:r w:rsidRPr="00000436">
        <w:rPr>
          <w:rFonts w:ascii="Times New Roman" w:hAnsi="Times New Roman" w:cs="Times New Roman"/>
          <w:i/>
          <w:iCs/>
          <w:w w:val="92"/>
          <w:sz w:val="19"/>
          <w:szCs w:val="19"/>
          <w:lang w:bidi="he-IL"/>
        </w:rPr>
        <w:t xml:space="preserve">spéciale, </w:t>
      </w:r>
      <w:r w:rsidRPr="00000436">
        <w:rPr>
          <w:rFonts w:ascii="Times New Roman" w:hAnsi="Times New Roman" w:cs="Times New Roman"/>
          <w:i/>
          <w:iCs/>
          <w:sz w:val="18"/>
          <w:szCs w:val="18"/>
          <w:lang w:bidi="he-IL"/>
        </w:rPr>
        <w:t xml:space="preserve">fait ou </w:t>
      </w:r>
      <w:r w:rsidRPr="00000436">
        <w:rPr>
          <w:rFonts w:ascii="Times New Roman" w:hAnsi="Times New Roman" w:cs="Times New Roman"/>
          <w:i/>
          <w:iCs/>
          <w:w w:val="92"/>
          <w:sz w:val="19"/>
          <w:szCs w:val="19"/>
          <w:lang w:bidi="he-IL"/>
        </w:rPr>
        <w:t xml:space="preserve">adressé </w:t>
      </w:r>
      <w:r w:rsidRPr="00000436">
        <w:rPr>
          <w:rFonts w:ascii="Times New Roman" w:hAnsi="Times New Roman" w:cs="Times New Roman"/>
          <w:i/>
          <w:iCs/>
          <w:sz w:val="18"/>
          <w:szCs w:val="18"/>
          <w:lang w:bidi="he-IL"/>
        </w:rPr>
        <w:t xml:space="preserve">par </w:t>
      </w:r>
      <w:r w:rsidRPr="00000436">
        <w:rPr>
          <w:rFonts w:ascii="Times New Roman" w:hAnsi="Times New Roman" w:cs="Times New Roman"/>
          <w:i/>
          <w:iCs/>
          <w:w w:val="92"/>
          <w:sz w:val="19"/>
          <w:szCs w:val="19"/>
          <w:lang w:bidi="he-IL"/>
        </w:rPr>
        <w:t xml:space="preserve">pli recommandé </w:t>
      </w:r>
      <w:r w:rsidRPr="00000436">
        <w:rPr>
          <w:rFonts w:ascii="Times New Roman" w:hAnsi="Times New Roman" w:cs="Times New Roman"/>
          <w:i/>
          <w:iCs/>
          <w:sz w:val="18"/>
          <w:szCs w:val="18"/>
          <w:lang w:bidi="he-IL"/>
        </w:rPr>
        <w:t>au</w:t>
      </w:r>
      <w:r w:rsidR="00000436">
        <w:rPr>
          <w:rFonts w:ascii="Times New Roman" w:hAnsi="Times New Roman" w:cs="Times New Roman"/>
          <w:i/>
          <w:iCs/>
          <w:sz w:val="18"/>
          <w:szCs w:val="18"/>
          <w:lang w:bidi="he-IL"/>
        </w:rPr>
        <w:t xml:space="preserve"> “</w:t>
      </w:r>
      <w:r w:rsidR="00000436">
        <w:rPr>
          <w:rFonts w:ascii="Times New Roman" w:hAnsi="Times New Roman" w:cs="Times New Roman"/>
          <w:i/>
          <w:iCs/>
          <w:sz w:val="19"/>
          <w:szCs w:val="19"/>
          <w:lang w:bidi="he-IL"/>
        </w:rPr>
        <w:t>G</w:t>
      </w:r>
      <w:r w:rsidRPr="00000436">
        <w:rPr>
          <w:rFonts w:ascii="Times New Roman" w:hAnsi="Times New Roman" w:cs="Times New Roman"/>
          <w:i/>
          <w:iCs/>
          <w:sz w:val="19"/>
          <w:szCs w:val="19"/>
          <w:lang w:bidi="he-IL"/>
        </w:rPr>
        <w:t>reffe de la Cour d'Appel</w:t>
      </w:r>
      <w:r w:rsidR="00000436">
        <w:rPr>
          <w:rFonts w:ascii="Times New Roman" w:hAnsi="Times New Roman" w:cs="Times New Roman"/>
          <w:i/>
          <w:iCs/>
          <w:sz w:val="19"/>
          <w:szCs w:val="19"/>
          <w:lang w:bidi="he-IL"/>
        </w:rPr>
        <w:t> </w:t>
      </w:r>
      <w:r w:rsidRPr="00000436">
        <w:rPr>
          <w:rFonts w:ascii="Times New Roman" w:hAnsi="Times New Roman" w:cs="Times New Roman"/>
          <w:i/>
          <w:iCs/>
          <w:sz w:val="19"/>
          <w:szCs w:val="19"/>
          <w:lang w:bidi="he-IL"/>
        </w:rPr>
        <w:t xml:space="preserve">- </w:t>
      </w:r>
      <w:r w:rsidR="00000436">
        <w:rPr>
          <w:rFonts w:ascii="Times New Roman" w:hAnsi="Times New Roman" w:cs="Times New Roman"/>
          <w:i/>
          <w:iCs/>
          <w:sz w:val="19"/>
          <w:szCs w:val="19"/>
          <w:lang w:bidi="he-IL"/>
        </w:rPr>
        <w:t>Monsieur</w:t>
      </w:r>
      <w:r w:rsidRPr="00000436">
        <w:rPr>
          <w:rFonts w:ascii="Times New Roman" w:hAnsi="Times New Roman" w:cs="Times New Roman"/>
          <w:i/>
          <w:iCs/>
          <w:sz w:val="19"/>
          <w:szCs w:val="19"/>
          <w:lang w:bidi="he-IL"/>
        </w:rPr>
        <w:t xml:space="preserve"> le Greffier en Chef</w:t>
      </w:r>
      <w:r w:rsidR="00000436">
        <w:rPr>
          <w:rFonts w:ascii="Times New Roman" w:hAnsi="Times New Roman" w:cs="Times New Roman"/>
          <w:i/>
          <w:iCs/>
          <w:sz w:val="19"/>
          <w:szCs w:val="19"/>
          <w:lang w:bidi="he-IL"/>
        </w:rPr>
        <w:t> </w:t>
      </w:r>
      <w:r w:rsidRPr="00000436">
        <w:rPr>
          <w:rFonts w:ascii="Times New Roman" w:hAnsi="Times New Roman" w:cs="Times New Roman"/>
          <w:i/>
          <w:iCs/>
          <w:sz w:val="19"/>
          <w:szCs w:val="19"/>
          <w:lang w:bidi="he-IL"/>
        </w:rPr>
        <w:t>-</w:t>
      </w:r>
      <w:r w:rsidR="00000436">
        <w:rPr>
          <w:rFonts w:ascii="Times New Roman" w:hAnsi="Times New Roman" w:cs="Times New Roman"/>
          <w:i/>
          <w:iCs/>
          <w:sz w:val="19"/>
          <w:szCs w:val="19"/>
          <w:lang w:bidi="he-IL"/>
        </w:rPr>
        <w:t> </w:t>
      </w:r>
      <w:r w:rsidRPr="00000436">
        <w:rPr>
          <w:rFonts w:ascii="Times New Roman" w:hAnsi="Times New Roman" w:cs="Times New Roman"/>
          <w:i/>
          <w:iCs/>
          <w:sz w:val="19"/>
          <w:szCs w:val="19"/>
          <w:lang w:bidi="he-IL"/>
        </w:rPr>
        <w:t xml:space="preserve">Cour d'Appel, Chambre Sociale </w:t>
      </w:r>
      <w:r w:rsidRPr="00000436">
        <w:rPr>
          <w:rFonts w:ascii="Times New Roman" w:hAnsi="Times New Roman" w:cs="Times New Roman"/>
          <w:sz w:val="19"/>
          <w:szCs w:val="19"/>
          <w:lang w:bidi="he-IL"/>
        </w:rPr>
        <w:t xml:space="preserve">- </w:t>
      </w:r>
      <w:r w:rsidRPr="00000436">
        <w:rPr>
          <w:rFonts w:ascii="Times New Roman" w:hAnsi="Times New Roman" w:cs="Times New Roman"/>
          <w:i/>
          <w:iCs/>
          <w:sz w:val="18"/>
          <w:szCs w:val="18"/>
          <w:lang w:bidi="he-IL"/>
        </w:rPr>
        <w:t xml:space="preserve">201. </w:t>
      </w:r>
      <w:r w:rsidRPr="00000436">
        <w:rPr>
          <w:rFonts w:ascii="Times New Roman" w:hAnsi="Times New Roman" w:cs="Times New Roman"/>
          <w:i/>
          <w:iCs/>
          <w:sz w:val="19"/>
          <w:szCs w:val="19"/>
          <w:lang w:bidi="he-IL"/>
        </w:rPr>
        <w:t>rue des Capucins</w:t>
      </w:r>
      <w:r w:rsidR="00000436">
        <w:rPr>
          <w:rFonts w:ascii="Times New Roman" w:hAnsi="Times New Roman" w:cs="Times New Roman"/>
          <w:i/>
          <w:iCs/>
          <w:sz w:val="19"/>
          <w:szCs w:val="19"/>
          <w:lang w:bidi="he-IL"/>
        </w:rPr>
        <w:t> </w:t>
      </w:r>
      <w:r w:rsidRPr="00000436">
        <w:rPr>
          <w:rFonts w:ascii="Times New Roman" w:hAnsi="Times New Roman" w:cs="Times New Roman"/>
          <w:i/>
          <w:iCs/>
          <w:sz w:val="19"/>
          <w:szCs w:val="19"/>
          <w:lang w:bidi="he-IL"/>
        </w:rPr>
        <w:t>-</w:t>
      </w:r>
      <w:r w:rsidR="00000436">
        <w:rPr>
          <w:rFonts w:ascii="Times New Roman" w:hAnsi="Times New Roman" w:cs="Times New Roman"/>
          <w:i/>
          <w:iCs/>
          <w:sz w:val="19"/>
          <w:szCs w:val="19"/>
          <w:lang w:bidi="he-IL"/>
        </w:rPr>
        <w:t> 51100</w:t>
      </w:r>
      <w:r w:rsidRPr="00000436">
        <w:rPr>
          <w:rFonts w:ascii="Times New Roman" w:hAnsi="Times New Roman" w:cs="Times New Roman"/>
          <w:i/>
          <w:iCs/>
          <w:sz w:val="19"/>
          <w:szCs w:val="19"/>
          <w:lang w:bidi="he-IL"/>
        </w:rPr>
        <w:t xml:space="preserve"> RE</w:t>
      </w:r>
      <w:r w:rsidR="00000436">
        <w:rPr>
          <w:rFonts w:ascii="Times New Roman" w:hAnsi="Times New Roman" w:cs="Times New Roman"/>
          <w:i/>
          <w:iCs/>
          <w:sz w:val="19"/>
          <w:szCs w:val="19"/>
          <w:lang w:bidi="he-IL"/>
        </w:rPr>
        <w:t>I</w:t>
      </w:r>
      <w:r w:rsidRPr="00000436">
        <w:rPr>
          <w:rFonts w:ascii="Times New Roman" w:hAnsi="Times New Roman" w:cs="Times New Roman"/>
          <w:i/>
          <w:iCs/>
          <w:sz w:val="19"/>
          <w:szCs w:val="19"/>
          <w:lang w:bidi="he-IL"/>
        </w:rPr>
        <w:t>MS</w:t>
      </w:r>
      <w:r w:rsidR="00000436">
        <w:rPr>
          <w:rFonts w:ascii="Times New Roman" w:hAnsi="Times New Roman" w:cs="Times New Roman"/>
          <w:i/>
          <w:iCs/>
          <w:sz w:val="19"/>
          <w:szCs w:val="19"/>
          <w:lang w:bidi="he-IL"/>
        </w:rPr>
        <w:t>”</w:t>
      </w:r>
      <w:r w:rsidRPr="00000436">
        <w:rPr>
          <w:rFonts w:ascii="Times New Roman" w:hAnsi="Times New Roman" w:cs="Times New Roman"/>
          <w:i/>
          <w:iCs/>
          <w:sz w:val="19"/>
          <w:szCs w:val="19"/>
          <w:lang w:bidi="he-IL"/>
        </w:rPr>
        <w:t xml:space="preserve"> </w:t>
      </w:r>
    </w:p>
    <w:p w14:paraId="057AFDE8" w14:textId="77777777" w:rsidR="009E75EB" w:rsidRDefault="009E75EB">
      <w:pPr>
        <w:pStyle w:val="Style"/>
        <w:framePr w:w="8971" w:h="244" w:wrap="auto" w:hAnchor="margin" w:x="58" w:y="13602"/>
        <w:spacing w:line="244" w:lineRule="exact"/>
        <w:ind w:left="4197"/>
        <w:rPr>
          <w:rFonts w:ascii="Times New Roman" w:hAnsi="Times New Roman" w:cs="Times New Roman"/>
          <w:sz w:val="23"/>
          <w:szCs w:val="23"/>
          <w:lang w:bidi="he-IL"/>
        </w:rPr>
      </w:pPr>
      <w:r>
        <w:rPr>
          <w:rFonts w:ascii="Times New Roman" w:hAnsi="Times New Roman" w:cs="Times New Roman"/>
          <w:sz w:val="23"/>
          <w:szCs w:val="23"/>
          <w:lang w:bidi="he-IL"/>
        </w:rPr>
        <w:t xml:space="preserve">- 12 - </w:t>
      </w:r>
    </w:p>
    <w:sectPr w:rsidR="009E75EB">
      <w:pgSz w:w="11907" w:h="16840"/>
      <w:pgMar w:top="1310" w:right="360" w:bottom="360" w:left="13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00436"/>
    <w:rsid w:val="001A1B1B"/>
    <w:rsid w:val="002B03A1"/>
    <w:rsid w:val="003B3ADF"/>
    <w:rsid w:val="003E0591"/>
    <w:rsid w:val="00445063"/>
    <w:rsid w:val="004915E8"/>
    <w:rsid w:val="004B2584"/>
    <w:rsid w:val="005124DB"/>
    <w:rsid w:val="005C37D3"/>
    <w:rsid w:val="005F2A31"/>
    <w:rsid w:val="0061730D"/>
    <w:rsid w:val="00671EE6"/>
    <w:rsid w:val="006C043B"/>
    <w:rsid w:val="0070262E"/>
    <w:rsid w:val="0072556D"/>
    <w:rsid w:val="00771F49"/>
    <w:rsid w:val="00820534"/>
    <w:rsid w:val="00834024"/>
    <w:rsid w:val="00844C9A"/>
    <w:rsid w:val="008E6F2E"/>
    <w:rsid w:val="009E75EB"/>
    <w:rsid w:val="00A50151"/>
    <w:rsid w:val="00A87F46"/>
    <w:rsid w:val="00B223AA"/>
    <w:rsid w:val="00C26ADC"/>
    <w:rsid w:val="00CE7527"/>
    <w:rsid w:val="00D8392C"/>
    <w:rsid w:val="00DC706D"/>
    <w:rsid w:val="00E840D8"/>
    <w:rsid w:val="00EF79D1"/>
    <w:rsid w:val="00F656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9EB69"/>
  <w14:defaultImageDpi w14:val="0"/>
  <w15:docId w15:val="{CBBD60E2-EFB3-4AD5-9F23-70D7C22C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D683-7AC6-4A1E-9B96-37B94F116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4867</Words>
  <Characters>26769</Characters>
  <Application>Microsoft Office Word</Application>
  <DocSecurity>8</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2</cp:revision>
  <cp:lastPrinted>2021-07-27T12:53:00Z</cp:lastPrinted>
  <dcterms:created xsi:type="dcterms:W3CDTF">2021-07-27T13:28:00Z</dcterms:created>
  <dcterms:modified xsi:type="dcterms:W3CDTF">2021-07-27T13:28:00Z</dcterms:modified>
</cp:coreProperties>
</file>