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EF2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Grosses délivrées RÉPUBLIQUE FRANÇAISE</w:t>
      </w:r>
    </w:p>
    <w:p w14:paraId="0E8DA30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aux parties le : AU NOM DU PEUPLE FRANÇAIS</w:t>
      </w:r>
    </w:p>
    <w:p w14:paraId="6AB361C2" w14:textId="77777777" w:rsidR="00E81F5B" w:rsidRPr="00E81F5B" w:rsidRDefault="00E81F5B" w:rsidP="00E81F5B">
      <w:pPr>
        <w:rPr>
          <w:rFonts w:eastAsia="Calibri"/>
        </w:rPr>
      </w:pPr>
    </w:p>
    <w:p w14:paraId="7EBA4E1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COUR D’APPEL DE PARIS</w:t>
      </w:r>
    </w:p>
    <w:p w14:paraId="4C533A99" w14:textId="77777777" w:rsidR="00E81F5B" w:rsidRPr="00E81F5B" w:rsidRDefault="00E81F5B" w:rsidP="00E81F5B">
      <w:pPr>
        <w:rPr>
          <w:rFonts w:eastAsia="Calibri"/>
        </w:rPr>
      </w:pPr>
    </w:p>
    <w:p w14:paraId="2FFBE2D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Pôle 2 - Chambre 2</w:t>
      </w:r>
    </w:p>
    <w:p w14:paraId="6D3B059C" w14:textId="77777777" w:rsidR="00E81F5B" w:rsidRPr="00E81F5B" w:rsidRDefault="00E81F5B" w:rsidP="00E81F5B">
      <w:pPr>
        <w:rPr>
          <w:rFonts w:eastAsia="Calibri"/>
        </w:rPr>
      </w:pPr>
    </w:p>
    <w:p w14:paraId="0C531CE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ARRÊT DU 01 MARS 2018</w:t>
      </w:r>
    </w:p>
    <w:p w14:paraId="6B885455" w14:textId="77777777" w:rsidR="00E81F5B" w:rsidRPr="00E81F5B" w:rsidRDefault="00E81F5B" w:rsidP="00E81F5B">
      <w:pPr>
        <w:rPr>
          <w:rFonts w:eastAsia="Calibri"/>
        </w:rPr>
      </w:pPr>
    </w:p>
    <w:p w14:paraId="6818243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(n°2018 -                                </w:t>
      </w:r>
      <w:proofErr w:type="gramStart"/>
      <w:r w:rsidRPr="00E81F5B">
        <w:rPr>
          <w:rFonts w:eastAsia="Calibri"/>
        </w:rPr>
        <w:t xml:space="preserve">  ,</w:t>
      </w:r>
      <w:proofErr w:type="gramEnd"/>
      <w:r w:rsidRPr="00E81F5B">
        <w:rPr>
          <w:rFonts w:eastAsia="Calibri"/>
        </w:rPr>
        <w:t xml:space="preserve">  6 pages)</w:t>
      </w:r>
    </w:p>
    <w:p w14:paraId="0132E63F" w14:textId="77777777" w:rsidR="00E81F5B" w:rsidRPr="00E81F5B" w:rsidRDefault="00E81F5B" w:rsidP="00E81F5B">
      <w:pPr>
        <w:rPr>
          <w:rFonts w:eastAsia="Calibri"/>
        </w:rPr>
      </w:pPr>
    </w:p>
    <w:p w14:paraId="18B7A73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Numéro d’inscription au répertoire général :  16/03686</w:t>
      </w:r>
    </w:p>
    <w:p w14:paraId="58961EBA" w14:textId="77777777" w:rsidR="00E81F5B" w:rsidRPr="00E81F5B" w:rsidRDefault="00E81F5B" w:rsidP="00E81F5B">
      <w:pPr>
        <w:rPr>
          <w:rFonts w:eastAsia="Calibri"/>
        </w:rPr>
      </w:pPr>
    </w:p>
    <w:p w14:paraId="1225AAB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Décision déférée à la Cour : </w:t>
      </w:r>
      <w:proofErr w:type="gramStart"/>
      <w:r w:rsidRPr="00E81F5B">
        <w:rPr>
          <w:rFonts w:eastAsia="Calibri"/>
        </w:rPr>
        <w:t>Jugement  du</w:t>
      </w:r>
      <w:proofErr w:type="gramEnd"/>
      <w:r w:rsidRPr="00E81F5B">
        <w:rPr>
          <w:rFonts w:eastAsia="Calibri"/>
        </w:rPr>
        <w:t xml:space="preserve"> 08 Décembre 2015 -Tribunal de Grande Instance</w:t>
      </w:r>
    </w:p>
    <w:p w14:paraId="4A11ED5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 PARIS - RG n° 14/15023</w:t>
      </w:r>
    </w:p>
    <w:p w14:paraId="2CCA0BED" w14:textId="77777777" w:rsidR="00E81F5B" w:rsidRPr="00E81F5B" w:rsidRDefault="00E81F5B" w:rsidP="00E81F5B">
      <w:pPr>
        <w:rPr>
          <w:rFonts w:eastAsia="Calibri"/>
        </w:rPr>
      </w:pPr>
    </w:p>
    <w:p w14:paraId="5E38523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APPELANTE</w:t>
      </w:r>
    </w:p>
    <w:p w14:paraId="31B7275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 </w:t>
      </w:r>
    </w:p>
    <w:p w14:paraId="5A6D8EF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CONGRÉGATION DES SERVANTES DU SAINT SACREMENT</w:t>
      </w:r>
    </w:p>
    <w:p w14:paraId="3811BF4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20 rue Cortambert</w:t>
      </w:r>
    </w:p>
    <w:p w14:paraId="1BE470D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75116 PARIS</w:t>
      </w:r>
    </w:p>
    <w:p w14:paraId="25CADF93" w14:textId="77777777" w:rsidR="00E81F5B" w:rsidRPr="00E81F5B" w:rsidRDefault="00E81F5B" w:rsidP="00E81F5B">
      <w:pPr>
        <w:rPr>
          <w:rFonts w:eastAsia="Calibri"/>
        </w:rPr>
      </w:pPr>
    </w:p>
    <w:p w14:paraId="72EFC59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Représentée et assisté à l’audience de Me Bertrand OLLIVIER de l’AARPI OLLIVIER et</w:t>
      </w:r>
    </w:p>
    <w:p w14:paraId="737C451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Associés, avocat au barreau de PARIS, toque : P0137</w:t>
      </w:r>
    </w:p>
    <w:p w14:paraId="01735A5A" w14:textId="77777777" w:rsidR="00E81F5B" w:rsidRPr="00E81F5B" w:rsidRDefault="00E81F5B" w:rsidP="00E81F5B">
      <w:pPr>
        <w:rPr>
          <w:rFonts w:eastAsia="Calibri"/>
        </w:rPr>
      </w:pPr>
    </w:p>
    <w:p w14:paraId="415DDDD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INTIMÉE </w:t>
      </w:r>
    </w:p>
    <w:p w14:paraId="4913CB28" w14:textId="77777777" w:rsidR="00E81F5B" w:rsidRPr="00E81F5B" w:rsidRDefault="00E81F5B" w:rsidP="00E81F5B">
      <w:pPr>
        <w:rPr>
          <w:rFonts w:eastAsia="Calibri"/>
        </w:rPr>
      </w:pPr>
    </w:p>
    <w:p w14:paraId="1765AB3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Madame Marie - Claire BOURRIAUD</w:t>
      </w:r>
    </w:p>
    <w:p w14:paraId="3266A6E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Née le 16 </w:t>
      </w:r>
      <w:proofErr w:type="gramStart"/>
      <w:r w:rsidRPr="00E81F5B">
        <w:rPr>
          <w:rFonts w:eastAsia="Calibri"/>
        </w:rPr>
        <w:t>Juin</w:t>
      </w:r>
      <w:proofErr w:type="gramEnd"/>
      <w:r w:rsidRPr="00E81F5B">
        <w:rPr>
          <w:rFonts w:eastAsia="Calibri"/>
        </w:rPr>
        <w:t xml:space="preserve"> 1931 </w:t>
      </w:r>
    </w:p>
    <w:p w14:paraId="271E267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Le </w:t>
      </w:r>
      <w:proofErr w:type="spellStart"/>
      <w:r w:rsidRPr="00E81F5B">
        <w:rPr>
          <w:rFonts w:eastAsia="Calibri"/>
        </w:rPr>
        <w:t>chatelier</w:t>
      </w:r>
      <w:proofErr w:type="spellEnd"/>
    </w:p>
    <w:p w14:paraId="4AB76E3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lastRenderedPageBreak/>
        <w:t>44320 ST PÈRE- EN -RETZ</w:t>
      </w:r>
    </w:p>
    <w:p w14:paraId="7A0B0D09" w14:textId="77777777" w:rsidR="00E81F5B" w:rsidRPr="00E81F5B" w:rsidRDefault="00E81F5B" w:rsidP="00E81F5B">
      <w:pPr>
        <w:rPr>
          <w:rFonts w:eastAsia="Calibri"/>
        </w:rPr>
      </w:pPr>
    </w:p>
    <w:p w14:paraId="15001E2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Assistée de Me David VAN DER VUST, de l’atelier des droits, avocat au barreau de</w:t>
      </w:r>
    </w:p>
    <w:p w14:paraId="4091E98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PARIS, toque W04, substituant Me Rachel SAADA de la SELARL SAINT-MARTIN</w:t>
      </w:r>
    </w:p>
    <w:p w14:paraId="38B8C9B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AVOCATS, avocat au barreau de PARIS, toque : W04</w:t>
      </w:r>
    </w:p>
    <w:p w14:paraId="241E697D" w14:textId="77777777" w:rsidR="00E81F5B" w:rsidRPr="00E81F5B" w:rsidRDefault="00E81F5B" w:rsidP="00E81F5B">
      <w:pPr>
        <w:rPr>
          <w:rFonts w:eastAsia="Calibri"/>
        </w:rPr>
      </w:pPr>
    </w:p>
    <w:p w14:paraId="3DC1A04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COMPOSITION DE LA COUR :</w:t>
      </w:r>
    </w:p>
    <w:p w14:paraId="482D87CC" w14:textId="77777777" w:rsidR="00E81F5B" w:rsidRPr="00E81F5B" w:rsidRDefault="00E81F5B" w:rsidP="00E81F5B">
      <w:pPr>
        <w:rPr>
          <w:rFonts w:eastAsia="Calibri"/>
        </w:rPr>
      </w:pPr>
    </w:p>
    <w:p w14:paraId="15BF811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Madame Isabelle CHESNOT, conseillère, ayant préalablement été entendue en son rapport</w:t>
      </w:r>
    </w:p>
    <w:p w14:paraId="6EC7287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dans les conditions de l’article 785 du code de procédure civile, l’affaire a été débattue le</w:t>
      </w:r>
    </w:p>
    <w:p w14:paraId="69692FE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16 janvier 2018, en audience publique, devant la cour composée de :</w:t>
      </w:r>
    </w:p>
    <w:p w14:paraId="035FB1B9" w14:textId="77777777" w:rsidR="00E81F5B" w:rsidRPr="00E81F5B" w:rsidRDefault="00E81F5B" w:rsidP="00E81F5B">
      <w:pPr>
        <w:rPr>
          <w:rFonts w:eastAsia="Calibri"/>
        </w:rPr>
      </w:pPr>
    </w:p>
    <w:p w14:paraId="0931C2E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Madame Marie-Hélène POINSEAUX, présidente de chambre</w:t>
      </w:r>
    </w:p>
    <w:p w14:paraId="550ED05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Madame Annick HECQ-CAUQUIL, conseillère </w:t>
      </w:r>
    </w:p>
    <w:p w14:paraId="345B6AD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Madame Isabelle CHESNOT, conseillère</w:t>
      </w:r>
    </w:p>
    <w:p w14:paraId="321E1CF6" w14:textId="77777777" w:rsidR="00E81F5B" w:rsidRPr="00E81F5B" w:rsidRDefault="00E81F5B" w:rsidP="00E81F5B">
      <w:pPr>
        <w:rPr>
          <w:rFonts w:eastAsia="Calibri"/>
        </w:rPr>
      </w:pPr>
    </w:p>
    <w:p w14:paraId="4849C9F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qui en </w:t>
      </w:r>
      <w:proofErr w:type="gramStart"/>
      <w:r w:rsidRPr="00E81F5B">
        <w:rPr>
          <w:rFonts w:eastAsia="Calibri"/>
        </w:rPr>
        <w:t>ont</w:t>
      </w:r>
      <w:proofErr w:type="gramEnd"/>
      <w:r w:rsidRPr="00E81F5B">
        <w:rPr>
          <w:rFonts w:eastAsia="Calibri"/>
        </w:rPr>
        <w:t xml:space="preserve"> délibéré</w:t>
      </w:r>
    </w:p>
    <w:p w14:paraId="51D58582" w14:textId="77777777" w:rsidR="00E81F5B" w:rsidRPr="00E81F5B" w:rsidRDefault="00E81F5B" w:rsidP="00E81F5B">
      <w:pPr>
        <w:rPr>
          <w:rFonts w:eastAsia="Calibri"/>
        </w:rPr>
      </w:pPr>
    </w:p>
    <w:p w14:paraId="076FAD5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Greffière, lors des débats : Madame Fatima-Zohra AMARA</w:t>
      </w:r>
    </w:p>
    <w:p w14:paraId="62597F4D" w14:textId="77777777" w:rsidR="00E81F5B" w:rsidRPr="00E81F5B" w:rsidRDefault="00E81F5B" w:rsidP="00E81F5B">
      <w:pPr>
        <w:rPr>
          <w:rFonts w:eastAsia="Calibri"/>
        </w:rPr>
      </w:pPr>
    </w:p>
    <w:p w14:paraId="1E759C9E" w14:textId="77777777" w:rsidR="00E81F5B" w:rsidRPr="00E81F5B" w:rsidRDefault="00E81F5B" w:rsidP="00E81F5B">
      <w:pPr>
        <w:rPr>
          <w:rFonts w:eastAsia="Calibri"/>
        </w:rPr>
      </w:pPr>
    </w:p>
    <w:p w14:paraId="2106259A" w14:textId="77777777" w:rsidR="00E81F5B" w:rsidRPr="00E81F5B" w:rsidRDefault="00E81F5B" w:rsidP="00E81F5B">
      <w:pPr>
        <w:rPr>
          <w:rFonts w:eastAsia="Calibri"/>
        </w:rPr>
      </w:pPr>
    </w:p>
    <w:p w14:paraId="03DD546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ARRÊT :</w:t>
      </w:r>
    </w:p>
    <w:p w14:paraId="5CFA88A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 contradictoire</w:t>
      </w:r>
    </w:p>
    <w:p w14:paraId="1259DEE4" w14:textId="77777777" w:rsidR="00E81F5B" w:rsidRPr="00E81F5B" w:rsidRDefault="00E81F5B" w:rsidP="00E81F5B">
      <w:pPr>
        <w:rPr>
          <w:rFonts w:eastAsia="Calibri"/>
        </w:rPr>
      </w:pPr>
    </w:p>
    <w:p w14:paraId="1CC8915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 par mise à disposition de l’arrêt au greffe de la cour, les parties en ayant été</w:t>
      </w:r>
    </w:p>
    <w:p w14:paraId="557C9F8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préalablement avisées dans les conditions prévues au deuxième alinéa de l’article 450 du</w:t>
      </w:r>
    </w:p>
    <w:p w14:paraId="28FFFD1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code de procédure civile.</w:t>
      </w:r>
    </w:p>
    <w:p w14:paraId="7F9D4467" w14:textId="77777777" w:rsidR="00E81F5B" w:rsidRPr="00E81F5B" w:rsidRDefault="00E81F5B" w:rsidP="00E81F5B">
      <w:pPr>
        <w:rPr>
          <w:rFonts w:eastAsia="Calibri"/>
        </w:rPr>
      </w:pPr>
    </w:p>
    <w:p w14:paraId="4F56169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 signé par Mme Marie-Hélène POINSEAUX, présidente et par Mme</w:t>
      </w:r>
    </w:p>
    <w:p w14:paraId="34AD330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Fatima-Zohra AMARA, greffière présente lors du prononcé.</w:t>
      </w:r>
    </w:p>
    <w:p w14:paraId="738ACE9B" w14:textId="77777777" w:rsidR="00E81F5B" w:rsidRPr="00E81F5B" w:rsidRDefault="00E81F5B" w:rsidP="00E81F5B">
      <w:pPr>
        <w:rPr>
          <w:rFonts w:eastAsia="Calibri"/>
        </w:rPr>
      </w:pPr>
    </w:p>
    <w:p w14:paraId="2F250C5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***********</w:t>
      </w:r>
    </w:p>
    <w:p w14:paraId="3B564A94" w14:textId="77777777" w:rsidR="00E81F5B" w:rsidRPr="00E81F5B" w:rsidRDefault="00E81F5B" w:rsidP="00E81F5B">
      <w:pPr>
        <w:rPr>
          <w:rFonts w:eastAsia="Calibri"/>
        </w:rPr>
      </w:pPr>
    </w:p>
    <w:p w14:paraId="7877F0B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Mme Marie-</w:t>
      </w:r>
      <w:proofErr w:type="gramStart"/>
      <w:r w:rsidRPr="00E81F5B">
        <w:rPr>
          <w:rFonts w:eastAsia="Calibri"/>
        </w:rPr>
        <w:t>Claude  Bourriaud</w:t>
      </w:r>
      <w:proofErr w:type="gramEnd"/>
      <w:r w:rsidRPr="00E81F5B">
        <w:rPr>
          <w:rFonts w:eastAsia="Calibri"/>
        </w:rPr>
        <w:t>,  née  le  16  juin  1931,  a  été admise au sein de la</w:t>
      </w:r>
    </w:p>
    <w:p w14:paraId="2C5AC4B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congrégation </w:t>
      </w:r>
      <w:proofErr w:type="gramStart"/>
      <w:r w:rsidRPr="00E81F5B">
        <w:rPr>
          <w:rFonts w:eastAsia="Calibri"/>
        </w:rPr>
        <w:t>des  Servantes</w:t>
      </w:r>
      <w:proofErr w:type="gramEnd"/>
      <w:r w:rsidRPr="00E81F5B">
        <w:rPr>
          <w:rFonts w:eastAsia="Calibri"/>
        </w:rPr>
        <w:t xml:space="preserve"> du Saint Sacrement le 04 novembre 1952, débuté une période</w:t>
      </w:r>
    </w:p>
    <w:p w14:paraId="3138B243" w14:textId="77777777" w:rsidR="00E81F5B" w:rsidRPr="00E81F5B" w:rsidRDefault="00E81F5B" w:rsidP="00E81F5B">
      <w:pPr>
        <w:rPr>
          <w:rFonts w:eastAsia="Calibri"/>
        </w:rPr>
      </w:pPr>
      <w:proofErr w:type="gramStart"/>
      <w:r w:rsidRPr="00E81F5B">
        <w:rPr>
          <w:rFonts w:eastAsia="Calibri"/>
        </w:rPr>
        <w:t>de  noviciat</w:t>
      </w:r>
      <w:proofErr w:type="gramEnd"/>
      <w:r w:rsidRPr="00E81F5B">
        <w:rPr>
          <w:rFonts w:eastAsia="Calibri"/>
        </w:rPr>
        <w:t xml:space="preserve"> le 21 mai 1953, prononcé ses </w:t>
      </w:r>
      <w:proofErr w:type="spellStart"/>
      <w:r w:rsidRPr="00E81F5B">
        <w:rPr>
          <w:rFonts w:eastAsia="Calibri"/>
        </w:rPr>
        <w:t>voeux</w:t>
      </w:r>
      <w:proofErr w:type="spellEnd"/>
      <w:r w:rsidRPr="00E81F5B">
        <w:rPr>
          <w:rFonts w:eastAsia="Calibri"/>
        </w:rPr>
        <w:t xml:space="preserve"> le 24 novembre 1955 et été ainsi admise</w:t>
      </w:r>
    </w:p>
    <w:p w14:paraId="671B86C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à la qualité de </w:t>
      </w:r>
      <w:proofErr w:type="spellStart"/>
      <w:r w:rsidRPr="00E81F5B">
        <w:rPr>
          <w:rFonts w:eastAsia="Calibri"/>
        </w:rPr>
        <w:t>soeur</w:t>
      </w:r>
      <w:proofErr w:type="spellEnd"/>
      <w:r w:rsidRPr="00E81F5B">
        <w:rPr>
          <w:rFonts w:eastAsia="Calibri"/>
        </w:rPr>
        <w:t xml:space="preserve"> confesse.</w:t>
      </w:r>
    </w:p>
    <w:p w14:paraId="260DB93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Le 11 juillet 1974, elle a obtenu un indult d’exclaustration l’autorisant à vivre en dehors</w:t>
      </w:r>
    </w:p>
    <w:p w14:paraId="778631D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 la congrégation et le 08 septembre 1980 un indult de sécularisation la détachant de tout</w:t>
      </w:r>
    </w:p>
    <w:p w14:paraId="7231EE6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lien avec elle.</w:t>
      </w:r>
    </w:p>
    <w:p w14:paraId="00949AC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Elle a alors exercé une activité de secrétaire médicale à compter du 6 janvier 1975 jusqu’en</w:t>
      </w:r>
    </w:p>
    <w:p w14:paraId="60035DC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1992, date de sa mise à la retraite à l’âge de 61 ans.</w:t>
      </w:r>
    </w:p>
    <w:p w14:paraId="7C32453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Le 1</w:t>
      </w:r>
      <w:proofErr w:type="gramStart"/>
      <w:r w:rsidRPr="00E81F5B">
        <w:rPr>
          <w:rFonts w:eastAsia="Calibri"/>
        </w:rPr>
        <w:t>er  juillet</w:t>
      </w:r>
      <w:proofErr w:type="gramEnd"/>
      <w:r w:rsidRPr="00E81F5B">
        <w:rPr>
          <w:rFonts w:eastAsia="Calibri"/>
        </w:rPr>
        <w:t xml:space="preserve"> 1996, ayant atteint l’âge de  65 ans, elle a fait valoir ses droits à la retraite</w:t>
      </w:r>
    </w:p>
    <w:p w14:paraId="2F95EF5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auprès de la caisse d’assurance vieillesse invalidité et maladie des cultes, la CAVIMAC.</w:t>
      </w:r>
    </w:p>
    <w:p w14:paraId="260C1528" w14:textId="77777777" w:rsidR="00E81F5B" w:rsidRPr="00E81F5B" w:rsidRDefault="00E81F5B" w:rsidP="00E81F5B">
      <w:pPr>
        <w:rPr>
          <w:rFonts w:eastAsia="Calibri"/>
        </w:rPr>
      </w:pPr>
    </w:p>
    <w:p w14:paraId="3894619E" w14:textId="77777777" w:rsidR="00E81F5B" w:rsidRPr="00E81F5B" w:rsidRDefault="00E81F5B" w:rsidP="00E81F5B">
      <w:pPr>
        <w:rPr>
          <w:rFonts w:eastAsia="Calibri"/>
        </w:rPr>
      </w:pPr>
      <w:proofErr w:type="gramStart"/>
      <w:r w:rsidRPr="00E81F5B">
        <w:rPr>
          <w:rFonts w:eastAsia="Calibri"/>
        </w:rPr>
        <w:t>Par  requête</w:t>
      </w:r>
      <w:proofErr w:type="gramEnd"/>
      <w:r w:rsidRPr="00E81F5B">
        <w:rPr>
          <w:rFonts w:eastAsia="Calibri"/>
        </w:rPr>
        <w:t xml:space="preserve">  en  date  du  08  juillet  2008,  elle  a  saisi  le  tribunal  des affaires de la</w:t>
      </w:r>
    </w:p>
    <w:p w14:paraId="2F71CC2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sécurité sociale de Nantes d’un recours contre la décision implicite de rejet de ses</w:t>
      </w:r>
    </w:p>
    <w:p w14:paraId="3BB2DC2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demandes tendant à voir prendre en compte, dans le calcul de ses droits, des périodes de</w:t>
      </w:r>
    </w:p>
    <w:p w14:paraId="57B3822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postulat et de noviciat du</w:t>
      </w:r>
    </w:p>
    <w:p w14:paraId="1C95EE4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1</w:t>
      </w:r>
      <w:proofErr w:type="gramStart"/>
      <w:r w:rsidRPr="00E81F5B">
        <w:rPr>
          <w:rFonts w:eastAsia="Calibri"/>
        </w:rPr>
        <w:t>er  novembre</w:t>
      </w:r>
      <w:proofErr w:type="gramEnd"/>
      <w:r w:rsidRPr="00E81F5B">
        <w:rPr>
          <w:rFonts w:eastAsia="Calibri"/>
        </w:rPr>
        <w:t xml:space="preserve"> 1952 au 1er  novembre 1955.</w:t>
      </w:r>
    </w:p>
    <w:p w14:paraId="3EE33C9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 jugement en date du 21 mai 2010, cette juridiction a ordonné la disjonction des</w:t>
      </w:r>
    </w:p>
    <w:p w14:paraId="2E99219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instances opposant Mme Bourriaud, d’une part à la CAVIMAC dont elle s’est </w:t>
      </w:r>
      <w:proofErr w:type="gramStart"/>
      <w:r w:rsidRPr="00E81F5B">
        <w:rPr>
          <w:rFonts w:eastAsia="Calibri"/>
        </w:rPr>
        <w:t>réservé</w:t>
      </w:r>
      <w:proofErr w:type="gramEnd"/>
      <w:r w:rsidRPr="00E81F5B">
        <w:rPr>
          <w:rFonts w:eastAsia="Calibri"/>
        </w:rPr>
        <w:t xml:space="preserve"> le</w:t>
      </w:r>
    </w:p>
    <w:p w14:paraId="43A9529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jugement et d’autre part à la congrégation dont elle a renvoyé la connaissance au tribunal</w:t>
      </w:r>
    </w:p>
    <w:p w14:paraId="51D1B34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de grande </w:t>
      </w:r>
      <w:proofErr w:type="gramStart"/>
      <w:r w:rsidRPr="00E81F5B">
        <w:rPr>
          <w:rFonts w:eastAsia="Calibri"/>
        </w:rPr>
        <w:t>instance  de</w:t>
      </w:r>
      <w:proofErr w:type="gramEnd"/>
      <w:r w:rsidRPr="00E81F5B">
        <w:rPr>
          <w:rFonts w:eastAsia="Calibri"/>
        </w:rPr>
        <w:t xml:space="preserve">  Paris, faisant  ainsi  droit  à  l’exception  d’incompétence soulevée</w:t>
      </w:r>
    </w:p>
    <w:p w14:paraId="74D6CD5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 la congrégation qui était intervenue volontairement.</w:t>
      </w:r>
    </w:p>
    <w:p w14:paraId="6F9108D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 arrêt du 24 octobre 2012 infirmant le jugement rendu par le tribunal des affaires de la</w:t>
      </w:r>
    </w:p>
    <w:p w14:paraId="2A0D898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sécurité sociale de Nantes, la cour d’appel de Renne a validé la période de postulat et de</w:t>
      </w:r>
    </w:p>
    <w:p w14:paraId="646112D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noviciat, soit 12 trimestres supplémentaires, pour le calcul des droits à la retraite de Mme</w:t>
      </w:r>
    </w:p>
    <w:p w14:paraId="7B1DDC4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Bourriaud.</w:t>
      </w:r>
    </w:p>
    <w:p w14:paraId="4397DBB8" w14:textId="77777777" w:rsidR="00E81F5B" w:rsidRPr="00E81F5B" w:rsidRDefault="00E81F5B" w:rsidP="00E81F5B">
      <w:pPr>
        <w:rPr>
          <w:rFonts w:eastAsia="Calibri"/>
        </w:rPr>
      </w:pPr>
    </w:p>
    <w:p w14:paraId="33D4F28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Devant le tribunal de grande instance de Paris, agissant en responsabilité à l’encontre de</w:t>
      </w:r>
    </w:p>
    <w:p w14:paraId="0B698A0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lastRenderedPageBreak/>
        <w:t>la congrégation, Mme Bourriaud formait les demandes indemnitaires suivantes :</w:t>
      </w:r>
    </w:p>
    <w:p w14:paraId="6AE0E59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- 12 000 euros pour défaut de déclaration à la CAMAVIC, qui </w:t>
      </w:r>
      <w:proofErr w:type="gramStart"/>
      <w:r w:rsidRPr="00E81F5B">
        <w:rPr>
          <w:rFonts w:eastAsia="Calibri"/>
        </w:rPr>
        <w:t>a  précédé</w:t>
      </w:r>
      <w:proofErr w:type="gramEnd"/>
      <w:r w:rsidRPr="00E81F5B">
        <w:rPr>
          <w:rFonts w:eastAsia="Calibri"/>
        </w:rPr>
        <w:t xml:space="preserve">  la CAVIMAC,</w:t>
      </w:r>
    </w:p>
    <w:p w14:paraId="50D5A54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de </w:t>
      </w:r>
      <w:proofErr w:type="gramStart"/>
      <w:r w:rsidRPr="00E81F5B">
        <w:rPr>
          <w:rFonts w:eastAsia="Calibri"/>
        </w:rPr>
        <w:t>sa  qualité</w:t>
      </w:r>
      <w:proofErr w:type="gramEnd"/>
      <w:r w:rsidRPr="00E81F5B">
        <w:rPr>
          <w:rFonts w:eastAsia="Calibri"/>
        </w:rPr>
        <w:t xml:space="preserve"> de membre de la congrégation du 04 novembre 1952 au 24 novembre 1955,</w:t>
      </w:r>
    </w:p>
    <w:p w14:paraId="2F328EB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- 67 575 euros à titre de dommages et intérêts correspondant aux </w:t>
      </w:r>
      <w:proofErr w:type="gramStart"/>
      <w:r w:rsidRPr="00E81F5B">
        <w:rPr>
          <w:rFonts w:eastAsia="Calibri"/>
        </w:rPr>
        <w:t>arriérés  de</w:t>
      </w:r>
      <w:proofErr w:type="gramEnd"/>
      <w:r w:rsidRPr="00E81F5B">
        <w:rPr>
          <w:rFonts w:eastAsia="Calibri"/>
        </w:rPr>
        <w:t xml:space="preserve">  pension  de</w:t>
      </w:r>
    </w:p>
    <w:p w14:paraId="4199572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retraite correspondant au minimum contributif du 1er juillet 1996 à la date du jugement,</w:t>
      </w:r>
    </w:p>
    <w:p w14:paraId="32B20D4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- 43 000 euros pour défaut de souscription à un régime de retraite complémentaire ou, à</w:t>
      </w:r>
    </w:p>
    <w:p w14:paraId="73B40B8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tout le moins, d’abondement de la retraite perçue par elle.</w:t>
      </w:r>
    </w:p>
    <w:p w14:paraId="5D2BE0E2" w14:textId="77777777" w:rsidR="00E81F5B" w:rsidRPr="00E81F5B" w:rsidRDefault="00E81F5B" w:rsidP="00E81F5B">
      <w:pPr>
        <w:rPr>
          <w:rFonts w:eastAsia="Calibri"/>
        </w:rPr>
      </w:pPr>
    </w:p>
    <w:p w14:paraId="775F350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 jugement du 8 décembre 2015, le tribunal de grande instance de Paris a statué en ces</w:t>
      </w:r>
    </w:p>
    <w:p w14:paraId="1A81980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termes :</w:t>
      </w:r>
    </w:p>
    <w:p w14:paraId="78B2C3D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 Rejette la fin de </w:t>
      </w:r>
      <w:proofErr w:type="spellStart"/>
      <w:r w:rsidRPr="00E81F5B">
        <w:rPr>
          <w:rFonts w:eastAsia="Calibri"/>
        </w:rPr>
        <w:t>non recevoir</w:t>
      </w:r>
      <w:proofErr w:type="spellEnd"/>
      <w:r w:rsidRPr="00E81F5B">
        <w:rPr>
          <w:rFonts w:eastAsia="Calibri"/>
        </w:rPr>
        <w:t xml:space="preserve"> tirée de la prescription de l’action ;</w:t>
      </w:r>
    </w:p>
    <w:p w14:paraId="7D0F49B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</w:t>
      </w:r>
      <w:proofErr w:type="gramStart"/>
      <w:r w:rsidRPr="00E81F5B">
        <w:rPr>
          <w:rFonts w:eastAsia="Calibri"/>
        </w:rPr>
        <w:t>Condamne  la</w:t>
      </w:r>
      <w:proofErr w:type="gramEnd"/>
      <w:r w:rsidRPr="00E81F5B">
        <w:rPr>
          <w:rFonts w:eastAsia="Calibri"/>
        </w:rPr>
        <w:t xml:space="preserve"> Congrégation des Servantes du Saint Sacrement à payer à Mme</w:t>
      </w:r>
    </w:p>
    <w:p w14:paraId="4E8C108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Marie-Claude BOURRIAUD la somme de 3 000 euros de dommages-intérêts ;</w:t>
      </w:r>
    </w:p>
    <w:p w14:paraId="6E63E30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 </w:t>
      </w:r>
      <w:proofErr w:type="gramStart"/>
      <w:r w:rsidRPr="00E81F5B">
        <w:rPr>
          <w:rFonts w:eastAsia="Calibri"/>
        </w:rPr>
        <w:t>Déboute  Mme</w:t>
      </w:r>
      <w:proofErr w:type="gramEnd"/>
      <w:r w:rsidRPr="00E81F5B">
        <w:rPr>
          <w:rFonts w:eastAsia="Calibri"/>
        </w:rPr>
        <w:t xml:space="preserve">  Marie-Claude  BOURRIAUD  du  surplus  de  ses prétentions ;</w:t>
      </w:r>
    </w:p>
    <w:p w14:paraId="0909CD1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 Déboute la Congrégation des Servantes du Saint Sacrement de sa demande de</w:t>
      </w:r>
    </w:p>
    <w:p w14:paraId="580E299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dommages-intérêts ;</w:t>
      </w:r>
    </w:p>
    <w:p w14:paraId="325EB38A" w14:textId="77777777" w:rsidR="00E81F5B" w:rsidRPr="00E81F5B" w:rsidRDefault="00E81F5B" w:rsidP="00E81F5B">
      <w:pPr>
        <w:rPr>
          <w:rFonts w:eastAsia="Calibri"/>
        </w:rPr>
      </w:pPr>
    </w:p>
    <w:p w14:paraId="761A909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 </w:t>
      </w:r>
      <w:proofErr w:type="gramStart"/>
      <w:r w:rsidRPr="00E81F5B">
        <w:rPr>
          <w:rFonts w:eastAsia="Calibri"/>
        </w:rPr>
        <w:t>Condamne  la</w:t>
      </w:r>
      <w:proofErr w:type="gramEnd"/>
      <w:r w:rsidRPr="00E81F5B">
        <w:rPr>
          <w:rFonts w:eastAsia="Calibri"/>
        </w:rPr>
        <w:t xml:space="preserve">  Congrégation des Servantes du Saint Sacrement  à payer à Mme</w:t>
      </w:r>
    </w:p>
    <w:p w14:paraId="742AF54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Marie-Claude </w:t>
      </w:r>
      <w:proofErr w:type="gramStart"/>
      <w:r w:rsidRPr="00E81F5B">
        <w:rPr>
          <w:rFonts w:eastAsia="Calibri"/>
        </w:rPr>
        <w:t>BOURRIAUD  la</w:t>
      </w:r>
      <w:proofErr w:type="gramEnd"/>
      <w:r w:rsidRPr="00E81F5B">
        <w:rPr>
          <w:rFonts w:eastAsia="Calibri"/>
        </w:rPr>
        <w:t xml:space="preserve"> somme de 2 000 euros en application de l’article 700 du</w:t>
      </w:r>
    </w:p>
    <w:p w14:paraId="2F10BCF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code de procédure civile ;</w:t>
      </w:r>
    </w:p>
    <w:p w14:paraId="302E7300" w14:textId="77777777" w:rsidR="00E81F5B" w:rsidRPr="00E81F5B" w:rsidRDefault="00E81F5B" w:rsidP="00E81F5B">
      <w:pPr>
        <w:rPr>
          <w:rFonts w:eastAsia="Calibri"/>
        </w:rPr>
      </w:pPr>
    </w:p>
    <w:p w14:paraId="00FE98F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Cour d’Appel de Paris ARRET DU 01 MARS 2018</w:t>
      </w:r>
    </w:p>
    <w:p w14:paraId="423F575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Pôle 2 - Chambre 2 RG n° 16/03686- 2ème page</w:t>
      </w:r>
    </w:p>
    <w:p w14:paraId="1307222B" w14:textId="77777777" w:rsidR="00E81F5B" w:rsidRPr="00E81F5B" w:rsidRDefault="00E81F5B" w:rsidP="00E81F5B">
      <w:pPr>
        <w:rPr>
          <w:rFonts w:eastAsia="Calibri"/>
        </w:rPr>
      </w:pPr>
    </w:p>
    <w:p w14:paraId="13B67DFA" w14:textId="77777777" w:rsidR="00E81F5B" w:rsidRPr="00E81F5B" w:rsidRDefault="00E81F5B" w:rsidP="00E81F5B">
      <w:pPr>
        <w:rPr>
          <w:rFonts w:eastAsia="Calibri"/>
        </w:rPr>
      </w:pPr>
    </w:p>
    <w:p w14:paraId="5B0B95B1" w14:textId="77777777" w:rsidR="00E81F5B" w:rsidRPr="00E81F5B" w:rsidRDefault="00E81F5B" w:rsidP="00E81F5B">
      <w:pPr>
        <w:rPr>
          <w:rFonts w:eastAsia="Calibri"/>
        </w:rPr>
      </w:pPr>
    </w:p>
    <w:p w14:paraId="667A982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 </w:t>
      </w:r>
      <w:proofErr w:type="gramStart"/>
      <w:r w:rsidRPr="00E81F5B">
        <w:rPr>
          <w:rFonts w:eastAsia="Calibri"/>
        </w:rPr>
        <w:t>Dit  n’y</w:t>
      </w:r>
      <w:proofErr w:type="gramEnd"/>
      <w:r w:rsidRPr="00E81F5B">
        <w:rPr>
          <w:rFonts w:eastAsia="Calibri"/>
        </w:rPr>
        <w:t xml:space="preserve">  avoir  lieu  au  prononcé  de  l’exécution  provisoire  de  la présente décision ;</w:t>
      </w:r>
    </w:p>
    <w:p w14:paraId="082B8C0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 Condamne la Congrégation des Servantes du Saint Sacrement aux dépens de la présente</w:t>
      </w:r>
    </w:p>
    <w:p w14:paraId="09A8829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instance.</w:t>
      </w:r>
    </w:p>
    <w:p w14:paraId="20A60F8E" w14:textId="77777777" w:rsidR="00E81F5B" w:rsidRPr="00E81F5B" w:rsidRDefault="00E81F5B" w:rsidP="00E81F5B">
      <w:pPr>
        <w:rPr>
          <w:rFonts w:eastAsia="Calibri"/>
        </w:rPr>
      </w:pPr>
    </w:p>
    <w:p w14:paraId="1DAF7F5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Le tribunal de grande instance a essentiellement dit que l’action de Mme Bourriaud, fondée</w:t>
      </w:r>
    </w:p>
    <w:p w14:paraId="70B62F9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lastRenderedPageBreak/>
        <w:t>sur le contrat congréganiste et donc soumise, avant la loi du 17 juin 2008, à la prescription</w:t>
      </w:r>
    </w:p>
    <w:p w14:paraId="184D542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trentenaire de l’article 2262 ancien du code civil, n’est pas prescrite comme ayant été</w:t>
      </w:r>
    </w:p>
    <w:p w14:paraId="69A340C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introduite par assignation du 8 juillet 2008 alors qu’elle est fondée sur des manquements</w:t>
      </w:r>
    </w:p>
    <w:p w14:paraId="36F7F00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datant de 1996, que la seule faute pouvant être reprochée à la congrégation est d’avoir</w:t>
      </w:r>
    </w:p>
    <w:p w14:paraId="60BEF93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soutenu que les périodes de postulat et de noviciat ne devaient pas être prises en compte</w:t>
      </w:r>
    </w:p>
    <w:p w14:paraId="196B2B7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pour l’ouverture du droit à la retraite et le calcul de la pension de retraite, que toutefois, le</w:t>
      </w:r>
    </w:p>
    <w:p w14:paraId="3F702DF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préjudice économique réclamé par Mme Bourriaud n’est pas suffisamment étayé, que cette</w:t>
      </w:r>
    </w:p>
    <w:p w14:paraId="4D9FD7C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dernière ne démontre pas que la congrégation a manqué à son devoir de secours issu du</w:t>
      </w:r>
    </w:p>
    <w:p w14:paraId="0826145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contrat </w:t>
      </w:r>
      <w:proofErr w:type="spellStart"/>
      <w:r w:rsidRPr="00E81F5B">
        <w:rPr>
          <w:rFonts w:eastAsia="Calibri"/>
        </w:rPr>
        <w:t>congrégationiste</w:t>
      </w:r>
      <w:proofErr w:type="spellEnd"/>
      <w:r w:rsidRPr="00E81F5B">
        <w:rPr>
          <w:rFonts w:eastAsia="Calibri"/>
        </w:rPr>
        <w:t>, mais qu’elle a bien subi un préjudice moral indemnisable à</w:t>
      </w:r>
    </w:p>
    <w:p w14:paraId="37E5EFD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hauteur de 3 000 euros résultant de la négation par la congrégation de l’ouverture de droits</w:t>
      </w:r>
    </w:p>
    <w:p w14:paraId="0B2E0BF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à la retraite du fait des périodes de postulat et de noviciat.</w:t>
      </w:r>
    </w:p>
    <w:p w14:paraId="008D601E" w14:textId="77777777" w:rsidR="00E81F5B" w:rsidRPr="00E81F5B" w:rsidRDefault="00E81F5B" w:rsidP="00E81F5B">
      <w:pPr>
        <w:rPr>
          <w:rFonts w:eastAsia="Calibri"/>
        </w:rPr>
      </w:pPr>
    </w:p>
    <w:p w14:paraId="4AAD158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 déclaration du 10 février 2016, la congrégation des servantes du Saint Sacrement a</w:t>
      </w:r>
    </w:p>
    <w:p w14:paraId="6D1F791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interjeté appel partiel sur les points suivants :</w:t>
      </w:r>
    </w:p>
    <w:p w14:paraId="6B76451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Rejette la fin de </w:t>
      </w:r>
      <w:proofErr w:type="spellStart"/>
      <w:r w:rsidRPr="00E81F5B">
        <w:rPr>
          <w:rFonts w:eastAsia="Calibri"/>
        </w:rPr>
        <w:t>non recevoir</w:t>
      </w:r>
      <w:proofErr w:type="spellEnd"/>
      <w:r w:rsidRPr="00E81F5B">
        <w:rPr>
          <w:rFonts w:eastAsia="Calibri"/>
        </w:rPr>
        <w:t xml:space="preserve"> tirée de la prescription de l’action ;</w:t>
      </w:r>
    </w:p>
    <w:p w14:paraId="33468C3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</w:t>
      </w:r>
      <w:proofErr w:type="gramStart"/>
      <w:r w:rsidRPr="00E81F5B">
        <w:rPr>
          <w:rFonts w:eastAsia="Calibri"/>
        </w:rPr>
        <w:t>Condamne  la</w:t>
      </w:r>
      <w:proofErr w:type="gramEnd"/>
      <w:r w:rsidRPr="00E81F5B">
        <w:rPr>
          <w:rFonts w:eastAsia="Calibri"/>
        </w:rPr>
        <w:t xml:space="preserve"> Congrégation des Servantes du Saint Sacrement à payer à Mme Bourriaud</w:t>
      </w:r>
    </w:p>
    <w:p w14:paraId="347D8DE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somme de 3 000 euros de dommages-intérêts ;</w:t>
      </w:r>
    </w:p>
    <w:p w14:paraId="4FBA40D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  </w:t>
      </w:r>
      <w:proofErr w:type="gramStart"/>
      <w:r w:rsidRPr="00E81F5B">
        <w:rPr>
          <w:rFonts w:eastAsia="Calibri"/>
        </w:rPr>
        <w:t>Condamne  la</w:t>
      </w:r>
      <w:proofErr w:type="gramEnd"/>
      <w:r w:rsidRPr="00E81F5B">
        <w:rPr>
          <w:rFonts w:eastAsia="Calibri"/>
        </w:rPr>
        <w:t xml:space="preserve">  Congrégation des Servantes du Saint Sacrement  à payer à Mme</w:t>
      </w:r>
    </w:p>
    <w:p w14:paraId="37567B75" w14:textId="77777777" w:rsidR="00E81F5B" w:rsidRPr="00E81F5B" w:rsidRDefault="00E81F5B" w:rsidP="00E81F5B">
      <w:pPr>
        <w:rPr>
          <w:rFonts w:eastAsia="Calibri"/>
        </w:rPr>
      </w:pPr>
      <w:proofErr w:type="gramStart"/>
      <w:r w:rsidRPr="00E81F5B">
        <w:rPr>
          <w:rFonts w:eastAsia="Calibri"/>
        </w:rPr>
        <w:t>Bourriaud  la</w:t>
      </w:r>
      <w:proofErr w:type="gramEnd"/>
      <w:r w:rsidRPr="00E81F5B">
        <w:rPr>
          <w:rFonts w:eastAsia="Calibri"/>
        </w:rPr>
        <w:t xml:space="preserve"> somme de 2 000 € au titre de l’article 700 du CPC.</w:t>
      </w:r>
    </w:p>
    <w:p w14:paraId="0BCAFAF1" w14:textId="77777777" w:rsidR="00E81F5B" w:rsidRPr="00E81F5B" w:rsidRDefault="00E81F5B" w:rsidP="00E81F5B">
      <w:pPr>
        <w:rPr>
          <w:rFonts w:eastAsia="Calibri"/>
        </w:rPr>
      </w:pPr>
    </w:p>
    <w:p w14:paraId="0509B55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Selon conclusions notifiées par voie électronique le 5 décembre 2017, la congrégation des</w:t>
      </w:r>
    </w:p>
    <w:p w14:paraId="607D75A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servantes du Saint Sacrement demande à la cour, au visa des articles 2224 du code civil,</w:t>
      </w:r>
    </w:p>
    <w:p w14:paraId="4817A5B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122 du code de procédure civile, 9 de la Convention européenne de sauvegarde des droits</w:t>
      </w:r>
    </w:p>
    <w:p w14:paraId="4E3C543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de l’homme </w:t>
      </w:r>
      <w:proofErr w:type="gramStart"/>
      <w:r w:rsidRPr="00E81F5B">
        <w:rPr>
          <w:rFonts w:eastAsia="Calibri"/>
        </w:rPr>
        <w:t>( CEDH</w:t>
      </w:r>
      <w:proofErr w:type="gramEnd"/>
      <w:r w:rsidRPr="00E81F5B">
        <w:rPr>
          <w:rFonts w:eastAsia="Calibri"/>
        </w:rPr>
        <w:t xml:space="preserve"> ), de la loi du 2 janvier 1978, des articles 1101 et suivants, 1134 et</w:t>
      </w:r>
    </w:p>
    <w:p w14:paraId="7B777E7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suivants, </w:t>
      </w:r>
      <w:proofErr w:type="gramStart"/>
      <w:r w:rsidRPr="00E81F5B">
        <w:rPr>
          <w:rFonts w:eastAsia="Calibri"/>
        </w:rPr>
        <w:t>1382  du</w:t>
      </w:r>
      <w:proofErr w:type="gramEnd"/>
      <w:r w:rsidRPr="00E81F5B">
        <w:rPr>
          <w:rFonts w:eastAsia="Calibri"/>
        </w:rPr>
        <w:t xml:space="preserve"> code civil, outre divers constater qui sont la reprise de ses moyens, de :</w:t>
      </w:r>
    </w:p>
    <w:p w14:paraId="323ACBA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In </w:t>
      </w:r>
      <w:proofErr w:type="spellStart"/>
      <w:r w:rsidRPr="00E81F5B">
        <w:rPr>
          <w:rFonts w:eastAsia="Calibri"/>
        </w:rPr>
        <w:t>limine</w:t>
      </w:r>
      <w:proofErr w:type="spellEnd"/>
      <w:r w:rsidRPr="00E81F5B">
        <w:rPr>
          <w:rFonts w:eastAsia="Calibri"/>
        </w:rPr>
        <w:t xml:space="preserve"> </w:t>
      </w:r>
      <w:proofErr w:type="spellStart"/>
      <w:r w:rsidRPr="00E81F5B">
        <w:rPr>
          <w:rFonts w:eastAsia="Calibri"/>
        </w:rPr>
        <w:t>litis</w:t>
      </w:r>
      <w:proofErr w:type="spellEnd"/>
      <w:r w:rsidRPr="00E81F5B">
        <w:rPr>
          <w:rFonts w:eastAsia="Calibri"/>
        </w:rPr>
        <w:t xml:space="preserve"> :  </w:t>
      </w:r>
    </w:p>
    <w:p w14:paraId="14A3C9C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-déclarer irrecevables comme prescrites l’ensemble des demandes de Mme Bourriaud, </w:t>
      </w:r>
    </w:p>
    <w:p w14:paraId="6A8046F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sur le fond : </w:t>
      </w:r>
    </w:p>
    <w:p w14:paraId="562F0E4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-débouter Mme Bourriaud de l’ensemble de ses demandes, fins et conclusions,</w:t>
      </w:r>
    </w:p>
    <w:p w14:paraId="66439B7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à titre reconventionnel :</w:t>
      </w:r>
    </w:p>
    <w:p w14:paraId="4AB151F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</w:t>
      </w:r>
      <w:proofErr w:type="gramStart"/>
      <w:r w:rsidRPr="00E81F5B">
        <w:rPr>
          <w:rFonts w:eastAsia="Calibri"/>
        </w:rPr>
        <w:t>condamner  Mme</w:t>
      </w:r>
      <w:proofErr w:type="gramEnd"/>
      <w:r w:rsidRPr="00E81F5B">
        <w:rPr>
          <w:rFonts w:eastAsia="Calibri"/>
        </w:rPr>
        <w:t xml:space="preserve">  Bourriaud  au  paiement  de  la  somme  de  10 000 euros pour</w:t>
      </w:r>
    </w:p>
    <w:p w14:paraId="0FA17F9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lastRenderedPageBreak/>
        <w:t xml:space="preserve">procédure abusive, </w:t>
      </w:r>
    </w:p>
    <w:p w14:paraId="41A8930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en tout état de cause : </w:t>
      </w:r>
    </w:p>
    <w:p w14:paraId="7B1E59B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-condamner Mme Bourriaud à la somme de 5 000 € au titre de l’article 700 du code de</w:t>
      </w:r>
    </w:p>
    <w:p w14:paraId="56640B2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procédure civile et aux entiers dépens.</w:t>
      </w:r>
    </w:p>
    <w:p w14:paraId="570CE35C" w14:textId="77777777" w:rsidR="00E81F5B" w:rsidRPr="00E81F5B" w:rsidRDefault="00E81F5B" w:rsidP="00E81F5B">
      <w:pPr>
        <w:rPr>
          <w:rFonts w:eastAsia="Calibri"/>
        </w:rPr>
      </w:pPr>
    </w:p>
    <w:p w14:paraId="247B147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 conclusions signifiées le 27 juin 2016, Mme Bourriaud prie la cour, au visa des articles</w:t>
      </w:r>
    </w:p>
    <w:p w14:paraId="20CDF7F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9 de la Convention européenne de sauvegarde des droits de l’homme, </w:t>
      </w:r>
      <w:proofErr w:type="gramStart"/>
      <w:r w:rsidRPr="00E81F5B">
        <w:rPr>
          <w:rFonts w:eastAsia="Calibri"/>
        </w:rPr>
        <w:t>25  de</w:t>
      </w:r>
      <w:proofErr w:type="gramEnd"/>
      <w:r w:rsidRPr="00E81F5B">
        <w:rPr>
          <w:rFonts w:eastAsia="Calibri"/>
        </w:rPr>
        <w:t xml:space="preserve">  la</w:t>
      </w:r>
    </w:p>
    <w:p w14:paraId="18AEC8E7" w14:textId="77777777" w:rsidR="00E81F5B" w:rsidRPr="00E81F5B" w:rsidRDefault="00E81F5B" w:rsidP="00E81F5B">
      <w:pPr>
        <w:rPr>
          <w:rFonts w:eastAsia="Calibri"/>
        </w:rPr>
      </w:pPr>
      <w:proofErr w:type="gramStart"/>
      <w:r w:rsidRPr="00E81F5B">
        <w:rPr>
          <w:rFonts w:eastAsia="Calibri"/>
        </w:rPr>
        <w:t>Déclaration  universelle</w:t>
      </w:r>
      <w:proofErr w:type="gramEnd"/>
      <w:r w:rsidRPr="00E81F5B">
        <w:rPr>
          <w:rFonts w:eastAsia="Calibri"/>
        </w:rPr>
        <w:t xml:space="preserve">  des droits  de  l’homme,  1147  et 1142, 1134 et 1135 du code</w:t>
      </w:r>
    </w:p>
    <w:p w14:paraId="045DF74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civil, l’ensemble du droit canonique et plus spécialement le canon 702 et les articles</w:t>
      </w:r>
    </w:p>
    <w:p w14:paraId="23E4ECF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L.382-15 et suivant du code de la sécurité sociale, de :</w:t>
      </w:r>
    </w:p>
    <w:p w14:paraId="2064593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 confirmer le jugement déféré en ce qu’il a écarté la fin de non-recevoir tirée de la</w:t>
      </w:r>
    </w:p>
    <w:p w14:paraId="44C03CE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prescription, retenu qu’elle avait subi un préjudice du fait de la congrégation et condamné</w:t>
      </w:r>
    </w:p>
    <w:p w14:paraId="1DECFED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congrégation aux entiers dépens ainsi qu’à lui verser la somme de 2 000 euros sur le</w:t>
      </w:r>
    </w:p>
    <w:p w14:paraId="27F8B22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fondement de l’article 700 du code de procédure civile ;</w:t>
      </w:r>
    </w:p>
    <w:p w14:paraId="0AD66EC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-accueillir son appel incident et “porter les condamnations indemnitaires aux sommes</w:t>
      </w:r>
    </w:p>
    <w:p w14:paraId="5F64E3D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suivantes” :</w:t>
      </w:r>
    </w:p>
    <w:p w14:paraId="3C85B29B" w14:textId="77777777" w:rsidR="00E81F5B" w:rsidRPr="00E81F5B" w:rsidRDefault="00E81F5B" w:rsidP="00E81F5B">
      <w:pPr>
        <w:rPr>
          <w:rFonts w:eastAsia="Calibri"/>
        </w:rPr>
      </w:pPr>
    </w:p>
    <w:p w14:paraId="7021B5A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• 12 000 € de dommages-intérêts pour le préjudice résultant du défaut de déclaration à la</w:t>
      </w:r>
    </w:p>
    <w:p w14:paraId="5843B81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CAVIMAC de la qualité de membre de la Congrégation de Mme Bourriaud pour la période</w:t>
      </w:r>
    </w:p>
    <w:p w14:paraId="38FA292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du 4 novembre 1952 au 24 novembre 1955, </w:t>
      </w:r>
    </w:p>
    <w:p w14:paraId="70091B4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•  67 575 € à titre de dommages-intérêts correspondant aux arriérés de pension de retraite</w:t>
      </w:r>
    </w:p>
    <w:p w14:paraId="28692EE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dus du 1er juillet 1996 (mise à la retraite) jusqu’à la date du jugement, </w:t>
      </w:r>
    </w:p>
    <w:p w14:paraId="6639AE0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•  </w:t>
      </w:r>
      <w:proofErr w:type="gramStart"/>
      <w:r w:rsidRPr="00E81F5B">
        <w:rPr>
          <w:rFonts w:eastAsia="Calibri"/>
        </w:rPr>
        <w:t>43  000</w:t>
      </w:r>
      <w:proofErr w:type="gramEnd"/>
      <w:r w:rsidRPr="00E81F5B">
        <w:rPr>
          <w:rFonts w:eastAsia="Calibri"/>
        </w:rPr>
        <w:t xml:space="preserve">  €  de  </w:t>
      </w:r>
      <w:proofErr w:type="spellStart"/>
      <w:r w:rsidRPr="00E81F5B">
        <w:rPr>
          <w:rFonts w:eastAsia="Calibri"/>
        </w:rPr>
        <w:t>dommages-intérêt</w:t>
      </w:r>
      <w:proofErr w:type="spellEnd"/>
      <w:r w:rsidRPr="00E81F5B">
        <w:rPr>
          <w:rFonts w:eastAsia="Calibri"/>
        </w:rPr>
        <w:t xml:space="preserve">  pour  défaut  de  souscription  à  un  régime  de</w:t>
      </w:r>
    </w:p>
    <w:p w14:paraId="4DD65FB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retraite complémentaire, ou, à tous le moins, d’abondement de la retraite perçue par Mme</w:t>
      </w:r>
    </w:p>
    <w:p w14:paraId="3423D90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Bourriaud,</w:t>
      </w:r>
    </w:p>
    <w:p w14:paraId="5E490B86" w14:textId="77777777" w:rsidR="00E81F5B" w:rsidRPr="00E81F5B" w:rsidRDefault="00E81F5B" w:rsidP="00E81F5B">
      <w:pPr>
        <w:rPr>
          <w:rFonts w:eastAsia="Calibri"/>
        </w:rPr>
      </w:pPr>
    </w:p>
    <w:p w14:paraId="334BFFC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Cour d’Appel de Paris ARRET DU 01 MARS 2018</w:t>
      </w:r>
    </w:p>
    <w:p w14:paraId="05A1397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Pôle 2 - Chambre 2 RG n° 16/03686- 3ème page</w:t>
      </w:r>
    </w:p>
    <w:p w14:paraId="152528A0" w14:textId="77777777" w:rsidR="00E81F5B" w:rsidRPr="00E81F5B" w:rsidRDefault="00E81F5B" w:rsidP="00E81F5B">
      <w:pPr>
        <w:rPr>
          <w:rFonts w:eastAsia="Calibri"/>
        </w:rPr>
      </w:pPr>
    </w:p>
    <w:p w14:paraId="4D9438AC" w14:textId="77777777" w:rsidR="00E81F5B" w:rsidRPr="00E81F5B" w:rsidRDefault="00E81F5B" w:rsidP="00E81F5B">
      <w:pPr>
        <w:rPr>
          <w:rFonts w:eastAsia="Calibri"/>
        </w:rPr>
      </w:pPr>
    </w:p>
    <w:p w14:paraId="4A4F0151" w14:textId="77777777" w:rsidR="00E81F5B" w:rsidRPr="00E81F5B" w:rsidRDefault="00E81F5B" w:rsidP="00E81F5B">
      <w:pPr>
        <w:rPr>
          <w:rFonts w:eastAsia="Calibri"/>
        </w:rPr>
      </w:pPr>
    </w:p>
    <w:p w14:paraId="53F24A4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lastRenderedPageBreak/>
        <w:t>-condamner l’appelante aux entiers dépens de première instance et d’appel et à la somme</w:t>
      </w:r>
    </w:p>
    <w:p w14:paraId="11196FE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 4 000 € au titre de l’article 700 du code de procédure civile.</w:t>
      </w:r>
    </w:p>
    <w:p w14:paraId="17E7858E" w14:textId="77777777" w:rsidR="00E81F5B" w:rsidRPr="00E81F5B" w:rsidRDefault="00E81F5B" w:rsidP="00E81F5B">
      <w:pPr>
        <w:rPr>
          <w:rFonts w:eastAsia="Calibri"/>
        </w:rPr>
      </w:pPr>
    </w:p>
    <w:p w14:paraId="27FB63B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L’ordonnance de clôture est intervenue le 6 décembre 2017.</w:t>
      </w:r>
    </w:p>
    <w:p w14:paraId="722E2A9D" w14:textId="77777777" w:rsidR="00E81F5B" w:rsidRPr="00E81F5B" w:rsidRDefault="00E81F5B" w:rsidP="00E81F5B">
      <w:pPr>
        <w:rPr>
          <w:rFonts w:eastAsia="Calibri"/>
        </w:rPr>
      </w:pPr>
    </w:p>
    <w:p w14:paraId="7025CAE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MOTIFS DE LA DECISION : </w:t>
      </w:r>
    </w:p>
    <w:p w14:paraId="74E5380F" w14:textId="77777777" w:rsidR="00E81F5B" w:rsidRPr="00E81F5B" w:rsidRDefault="00E81F5B" w:rsidP="00E81F5B">
      <w:pPr>
        <w:rPr>
          <w:rFonts w:eastAsia="Calibri"/>
        </w:rPr>
      </w:pPr>
    </w:p>
    <w:p w14:paraId="18A4905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Sur la prescription de l’action :</w:t>
      </w:r>
    </w:p>
    <w:p w14:paraId="7C410016" w14:textId="77777777" w:rsidR="00E81F5B" w:rsidRPr="00E81F5B" w:rsidRDefault="00E81F5B" w:rsidP="00E81F5B">
      <w:pPr>
        <w:rPr>
          <w:rFonts w:eastAsia="Calibri"/>
        </w:rPr>
      </w:pPr>
    </w:p>
    <w:p w14:paraId="64AD409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congrégation des servantes du Saint Sacrement affirme que, qu’il s’agisse de l’objet de</w:t>
      </w:r>
    </w:p>
    <w:p w14:paraId="65935FE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demande, à savoir l’absence de cotisations relatives aux périodes de postulat et de</w:t>
      </w:r>
    </w:p>
    <w:p w14:paraId="61D22D1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noviciat de 1952 à 1955, ou de son fondement, soit un manquement supposé fautif au</w:t>
      </w:r>
    </w:p>
    <w:p w14:paraId="5718392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contrat congréganiste rompu le 8 septembre 1980, la prescription trentenaire telle que</w:t>
      </w:r>
    </w:p>
    <w:p w14:paraId="57553B5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retenue par le tribunal était largement acquise en 2014 lorsque Mme Bourriaud a saisi le</w:t>
      </w:r>
    </w:p>
    <w:p w14:paraId="7BD1B4C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tribunal de grande instance. </w:t>
      </w:r>
    </w:p>
    <w:p w14:paraId="3711C13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L’intimée sollicite la confirmation du jugement en ce qu’il a dit la prescription non</w:t>
      </w:r>
    </w:p>
    <w:p w14:paraId="3F2D289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acquise.</w:t>
      </w:r>
    </w:p>
    <w:p w14:paraId="427A7CF3" w14:textId="77777777" w:rsidR="00E81F5B" w:rsidRPr="00E81F5B" w:rsidRDefault="00E81F5B" w:rsidP="00E81F5B">
      <w:pPr>
        <w:rPr>
          <w:rFonts w:eastAsia="Calibri"/>
        </w:rPr>
      </w:pPr>
    </w:p>
    <w:p w14:paraId="70183F2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C’est par une juste application de la loi et une exacte appréciation des faits que les</w:t>
      </w:r>
    </w:p>
    <w:p w14:paraId="6D3CBDC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premiers juges ont retenu que l’action de Mme Bourriaud s’analyse comme une action en</w:t>
      </w:r>
    </w:p>
    <w:p w14:paraId="4E4A1F2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responsabilité contractuelle, qu’elle était donc soumise, avant la loi du 17 juin 2008, à la</w:t>
      </w:r>
    </w:p>
    <w:p w14:paraId="0C996E7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prescription trentenaire de l’article 2262 ancien du code civil, que l’action a été introduite</w:t>
      </w:r>
    </w:p>
    <w:p w14:paraId="752E87A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 assignation du 8 juillet 2008, peu important qu’elle ait alors saisi le tribunal aux</w:t>
      </w:r>
    </w:p>
    <w:p w14:paraId="151781D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affaires de la sécurité sociale puisque l’article 2241 du code civil prévoit que le délai est</w:t>
      </w:r>
    </w:p>
    <w:p w14:paraId="41DBE88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interrompu même lorsque la demande est portée devant une juridiction incompétente.</w:t>
      </w:r>
    </w:p>
    <w:p w14:paraId="2C75107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Il sera ajouté que le point de départ du délai trentenaire est la date à laquelle Mme</w:t>
      </w:r>
    </w:p>
    <w:p w14:paraId="220645C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Bourriaud a pu connaître les manquements dont elle demande réparation, soit le 1er juillet</w:t>
      </w:r>
    </w:p>
    <w:p w14:paraId="65AFD03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1996, date à laquelle elle a fait valoir ses droits à la retraite et alors découvert que les</w:t>
      </w:r>
    </w:p>
    <w:p w14:paraId="24D4920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périodes de postulat et de noviciat n’étaient pas prises en compte pour le calcul de la</w:t>
      </w:r>
    </w:p>
    <w:p w14:paraId="09F3A0B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pension.</w:t>
      </w:r>
    </w:p>
    <w:p w14:paraId="626860F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En conséquence, à la date de l’assignation en justice, l’action en responsabilité n’était pas</w:t>
      </w:r>
    </w:p>
    <w:p w14:paraId="595CEC8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lastRenderedPageBreak/>
        <w:t>prescrite.</w:t>
      </w:r>
    </w:p>
    <w:p w14:paraId="5CEBAA9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Le jugement déféré qui a rejeté la fin de non-recevoir tirée de la prescription sera confirmé.</w:t>
      </w:r>
    </w:p>
    <w:p w14:paraId="57FD87F4" w14:textId="77777777" w:rsidR="00E81F5B" w:rsidRPr="00E81F5B" w:rsidRDefault="00E81F5B" w:rsidP="00E81F5B">
      <w:pPr>
        <w:rPr>
          <w:rFonts w:eastAsia="Calibri"/>
        </w:rPr>
      </w:pPr>
    </w:p>
    <w:p w14:paraId="34556E9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Sur la responsabilité :</w:t>
      </w:r>
    </w:p>
    <w:p w14:paraId="4C804D41" w14:textId="77777777" w:rsidR="00E81F5B" w:rsidRPr="00E81F5B" w:rsidRDefault="00E81F5B" w:rsidP="00E81F5B">
      <w:pPr>
        <w:rPr>
          <w:rFonts w:eastAsia="Calibri"/>
        </w:rPr>
      </w:pPr>
    </w:p>
    <w:p w14:paraId="71208B8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congrégation des servantes du Saint Sacrement soutient qu’elle a parfaitement respecté</w:t>
      </w:r>
    </w:p>
    <w:p w14:paraId="0894CC5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ses obligations découlant du contrat congréganiste, que l’appréciation de sa responsabilité</w:t>
      </w:r>
    </w:p>
    <w:p w14:paraId="4F704F2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doit se faire au seul regard des obligations civiles, un tribunal civil ne pouvant connaître</w:t>
      </w:r>
    </w:p>
    <w:p w14:paraId="229A007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du droit canon, qu’il ne peut lui être reproché de ne pas avoir cotisé à l’assurance vieillesse</w:t>
      </w:r>
    </w:p>
    <w:p w14:paraId="0911630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alors qu’avant la loi du 2 janvier 1978, aucune affiliation au régime légal de sécurité</w:t>
      </w:r>
    </w:p>
    <w:p w14:paraId="7B11A09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sociale n’était possible, qu’il en est de même pour le minimum contributif et le régime de</w:t>
      </w:r>
    </w:p>
    <w:p w14:paraId="6E49D96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retraite complémentaire lesquels n’ont été respectivement institués qu’en 2006 et 2010, soit</w:t>
      </w:r>
    </w:p>
    <w:p w14:paraId="22253E1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bien après la liquidation de la retraite de Mme Bourriaud.</w:t>
      </w:r>
    </w:p>
    <w:p w14:paraId="09CB1EA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Elle demande donc la confirmation du jugement déféré en ce qu’il a rejeté les demandes</w:t>
      </w:r>
    </w:p>
    <w:p w14:paraId="50644FB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 dommages et intérêts au titre des arriérés de pension correspondant au minimum</w:t>
      </w:r>
    </w:p>
    <w:p w14:paraId="33526E1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contributif et à la retraite complémentaire, mais sollicite son infirmation en ce qu’il a</w:t>
      </w:r>
    </w:p>
    <w:p w14:paraId="7C56C0B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retenu un préjudice moral en lien de causalité avec l’absence de reconnaissance des</w:t>
      </w:r>
    </w:p>
    <w:p w14:paraId="272D4F6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périodes de postulat et de noviciat, en faisant valoir que ces périodes ne pouvaient donner</w:t>
      </w:r>
    </w:p>
    <w:p w14:paraId="104C118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lieu qu’à une validation gratuite, de sorte qu’il ne peut lui être reproché de ne pas avoir</w:t>
      </w:r>
    </w:p>
    <w:p w14:paraId="51499CE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cotisé au titre de ces périodes et que, fondée sur la solidarité nationale, la retraite versée</w:t>
      </w:r>
    </w:p>
    <w:p w14:paraId="1015CFA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au titre des trimestres d’activité antérieurs à 1979 ne </w:t>
      </w:r>
      <w:proofErr w:type="gramStart"/>
      <w:r w:rsidRPr="00E81F5B">
        <w:rPr>
          <w:rFonts w:eastAsia="Calibri"/>
        </w:rPr>
        <w:t>pouvait</w:t>
      </w:r>
      <w:proofErr w:type="gramEnd"/>
      <w:r w:rsidRPr="00E81F5B">
        <w:rPr>
          <w:rFonts w:eastAsia="Calibri"/>
        </w:rPr>
        <w:t xml:space="preserve"> qu’être faible, qu’au</w:t>
      </w:r>
    </w:p>
    <w:p w14:paraId="2FCBB27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demeurant, ainsi que l’a retenu le tribunal, Mme Bourriaud ne justifie d’aucun préjudice</w:t>
      </w:r>
    </w:p>
    <w:p w14:paraId="348ABB6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économique et que s’agissant du préjudice moral, Mme Bourriaud aurait pu choisir</w:t>
      </w:r>
    </w:p>
    <w:p w14:paraId="49432F8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d’autres moyens que l’action judiciaire pour se faire aider, soit solliciter l’allocation</w:t>
      </w:r>
    </w:p>
    <w:p w14:paraId="3183768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complémentaire de ressources versée par le fonds d’action sociale de la CAVIMAC et une</w:t>
      </w:r>
    </w:p>
    <w:p w14:paraId="1B6812F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aide financière de la caisse d’entraide mise en place par la conférence des religieux et</w:t>
      </w:r>
    </w:p>
    <w:p w14:paraId="02AD088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religieuses de France </w:t>
      </w:r>
      <w:proofErr w:type="gramStart"/>
      <w:r w:rsidRPr="00E81F5B">
        <w:rPr>
          <w:rFonts w:eastAsia="Calibri"/>
        </w:rPr>
        <w:t>( CORREF</w:t>
      </w:r>
      <w:proofErr w:type="gramEnd"/>
      <w:r w:rsidRPr="00E81F5B">
        <w:rPr>
          <w:rFonts w:eastAsia="Calibri"/>
        </w:rPr>
        <w:t xml:space="preserve"> ).</w:t>
      </w:r>
    </w:p>
    <w:p w14:paraId="432C87EB" w14:textId="77777777" w:rsidR="00E81F5B" w:rsidRPr="00E81F5B" w:rsidRDefault="00E81F5B" w:rsidP="00E81F5B">
      <w:pPr>
        <w:rPr>
          <w:rFonts w:eastAsia="Calibri"/>
        </w:rPr>
      </w:pPr>
    </w:p>
    <w:p w14:paraId="1E6725A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Cour d’Appel de Paris ARRET DU 01 MARS 2018</w:t>
      </w:r>
    </w:p>
    <w:p w14:paraId="761C5BF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Pôle 2 - Chambre 2 RG n° 16/03686- 4ème page</w:t>
      </w:r>
    </w:p>
    <w:p w14:paraId="390227CB" w14:textId="77777777" w:rsidR="00E81F5B" w:rsidRPr="00E81F5B" w:rsidRDefault="00E81F5B" w:rsidP="00E81F5B">
      <w:pPr>
        <w:rPr>
          <w:rFonts w:eastAsia="Calibri"/>
        </w:rPr>
      </w:pPr>
    </w:p>
    <w:p w14:paraId="22BD6ECA" w14:textId="77777777" w:rsidR="00E81F5B" w:rsidRPr="00E81F5B" w:rsidRDefault="00E81F5B" w:rsidP="00E81F5B">
      <w:pPr>
        <w:rPr>
          <w:rFonts w:eastAsia="Calibri"/>
        </w:rPr>
      </w:pPr>
    </w:p>
    <w:p w14:paraId="584FFF44" w14:textId="77777777" w:rsidR="00E81F5B" w:rsidRPr="00E81F5B" w:rsidRDefault="00E81F5B" w:rsidP="00E81F5B">
      <w:pPr>
        <w:rPr>
          <w:rFonts w:eastAsia="Calibri"/>
        </w:rPr>
      </w:pPr>
    </w:p>
    <w:p w14:paraId="1000C34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Mme Bourriaud indique que le droit canonique peut être invoqué en tant que fait</w:t>
      </w:r>
    </w:p>
    <w:p w14:paraId="085019A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juridique, que le contrat congréganiste, bien que reposant sur des prescriptions</w:t>
      </w:r>
    </w:p>
    <w:p w14:paraId="03F5624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religieuses, n’en est pas moins un contrat de droit civil source d’obligations dans l’ordre</w:t>
      </w:r>
    </w:p>
    <w:p w14:paraId="77C9121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juridique étatique et créant des obligations réciproques entre les parties, que </w:t>
      </w:r>
      <w:proofErr w:type="gramStart"/>
      <w:r w:rsidRPr="00E81F5B">
        <w:rPr>
          <w:rFonts w:eastAsia="Calibri"/>
        </w:rPr>
        <w:t>la</w:t>
      </w:r>
      <w:proofErr w:type="gramEnd"/>
    </w:p>
    <w:p w14:paraId="77C8E32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congrégation est redevable d’obligations économiques à l’égard d’un membre de la</w:t>
      </w:r>
    </w:p>
    <w:p w14:paraId="70C07DA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communauté, notamment de veiller à sauvegarder l’équité et la charité à l’égard d’un</w:t>
      </w:r>
    </w:p>
    <w:p w14:paraId="23A0778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membre quittant la communauté.</w:t>
      </w:r>
    </w:p>
    <w:p w14:paraId="5E177C5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Elle fait valoir que l’octroi d’une pension de vieillesse aussi faible que celle qu’elle a</w:t>
      </w:r>
    </w:p>
    <w:p w14:paraId="460A1C2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perçue, soit 180 euros par mois pour les 22 années passées au service de la</w:t>
      </w:r>
    </w:p>
    <w:p w14:paraId="0CE7CCE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congrégation, contrevient à la liberté religieuse édictée par l’article 9.1 de la CEDH et</w:t>
      </w:r>
    </w:p>
    <w:p w14:paraId="33ABA81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par l’article 18 du pacte international relatif aux droits civiques et politiques, car une</w:t>
      </w:r>
    </w:p>
    <w:p w14:paraId="5B5D01E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telle situation de pauvreté contraint à rester au sein de l’institution religieuse, que le</w:t>
      </w:r>
    </w:p>
    <w:p w14:paraId="1A1DE81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droit à un niveau de vie suffisant consacré par la CEDH n’est pas plus respecté, que </w:t>
      </w:r>
      <w:proofErr w:type="gramStart"/>
      <w:r w:rsidRPr="00E81F5B">
        <w:rPr>
          <w:rFonts w:eastAsia="Calibri"/>
        </w:rPr>
        <w:t>la</w:t>
      </w:r>
      <w:proofErr w:type="gramEnd"/>
    </w:p>
    <w:p w14:paraId="085C60B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congrégation des servantes du Saint Sacrement a manqué à ses obligations</w:t>
      </w:r>
    </w:p>
    <w:p w14:paraId="5AF6269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contractuelles qui imposaient de lui assurer un niveau de vie décent en application de</w:t>
      </w:r>
    </w:p>
    <w:p w14:paraId="303342D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l’article 1135 du code civil et de la notion civile d’équité ainsi qu’aux règles de la</w:t>
      </w:r>
    </w:p>
    <w:p w14:paraId="3998706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sécurité sociale.</w:t>
      </w:r>
    </w:p>
    <w:p w14:paraId="281DC72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Elle considère qu’en application de ces principes, la congrégation aurait </w:t>
      </w:r>
      <w:proofErr w:type="spellStart"/>
      <w:proofErr w:type="gramStart"/>
      <w:r w:rsidRPr="00E81F5B">
        <w:rPr>
          <w:rFonts w:eastAsia="Calibri"/>
        </w:rPr>
        <w:t>du</w:t>
      </w:r>
      <w:proofErr w:type="spellEnd"/>
      <w:proofErr w:type="gramEnd"/>
      <w:r w:rsidRPr="00E81F5B">
        <w:rPr>
          <w:rFonts w:eastAsia="Calibri"/>
        </w:rPr>
        <w:t xml:space="preserve"> déclarer les</w:t>
      </w:r>
    </w:p>
    <w:p w14:paraId="196E474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périodes de postulat et de noviciat au titre des trimestres pris en compte pour</w:t>
      </w:r>
    </w:p>
    <w:p w14:paraId="36B0A73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l’établissement des droits à la retraite et lui verser le minimum contributif, ainsi qu’une</w:t>
      </w:r>
    </w:p>
    <w:p w14:paraId="320C971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retraite complémentaire.</w:t>
      </w:r>
    </w:p>
    <w:p w14:paraId="280D3595" w14:textId="77777777" w:rsidR="00E81F5B" w:rsidRPr="00E81F5B" w:rsidRDefault="00E81F5B" w:rsidP="00E81F5B">
      <w:pPr>
        <w:rPr>
          <w:rFonts w:eastAsia="Calibri"/>
        </w:rPr>
      </w:pPr>
    </w:p>
    <w:p w14:paraId="1DCD620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Les premiers juges ont relevé </w:t>
      </w:r>
      <w:proofErr w:type="spellStart"/>
      <w:r w:rsidRPr="00E81F5B">
        <w:rPr>
          <w:rFonts w:eastAsia="Calibri"/>
        </w:rPr>
        <w:t>a</w:t>
      </w:r>
      <w:proofErr w:type="spellEnd"/>
      <w:r w:rsidRPr="00E81F5B">
        <w:rPr>
          <w:rFonts w:eastAsia="Calibri"/>
        </w:rPr>
        <w:t xml:space="preserve"> bon droit que l’appréciation de l’obligation de charité</w:t>
      </w:r>
    </w:p>
    <w:p w14:paraId="6B35A82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édictée par le canon 702 ressort exclusivement à la compétence des juridictions</w:t>
      </w:r>
    </w:p>
    <w:p w14:paraId="04803683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ecclésiastiques et qu’il résulte du contrat congréganiste et de l’article 1135 devenu 1194</w:t>
      </w:r>
    </w:p>
    <w:p w14:paraId="45B7F35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du code civil une obligation de nature civile de secours à l’égard du membre qui se</w:t>
      </w:r>
    </w:p>
    <w:p w14:paraId="3D00245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sépare d’une institution religieuse. La cour ajoute que les dispositions du droit canon</w:t>
      </w:r>
    </w:p>
    <w:p w14:paraId="497E99C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peuvent être prises en considération par le juge civil pour l’appréciation de la commune</w:t>
      </w:r>
    </w:p>
    <w:p w14:paraId="18DE83B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intention des parties à un contrat congréganiste.</w:t>
      </w:r>
    </w:p>
    <w:p w14:paraId="2B70F40E" w14:textId="77777777" w:rsidR="00E81F5B" w:rsidRPr="00E81F5B" w:rsidRDefault="00E81F5B" w:rsidP="00E81F5B">
      <w:pPr>
        <w:rPr>
          <w:rFonts w:eastAsia="Calibri"/>
        </w:rPr>
      </w:pPr>
    </w:p>
    <w:p w14:paraId="274F835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Puis les premiers juges ont analysé avec pertinence que, s’agissant des demandes de</w:t>
      </w:r>
    </w:p>
    <w:p w14:paraId="306F958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dommages et intérêts au titre du minimum contributif et du défaut de souscription à un</w:t>
      </w:r>
    </w:p>
    <w:p w14:paraId="43C8107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régime de retraite complémentaire, il ne peut être utilement reproché à la congrégation</w:t>
      </w:r>
    </w:p>
    <w:p w14:paraId="6D2D914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des servantes du Saint Sacrement de ne pas avoir été au-delà de ses obligations légales,</w:t>
      </w:r>
    </w:p>
    <w:p w14:paraId="082C4DE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réglementaires et conventionnelles dans la protection sociale de Mme Bourriaud, le</w:t>
      </w:r>
    </w:p>
    <w:p w14:paraId="26B483F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respect des textes normatifs, même jugés insuffisants, ne pouvant être à l’origine d’une</w:t>
      </w:r>
    </w:p>
    <w:p w14:paraId="76382CD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faute. En effet, les trimestres d’assurance validés pour la période d’activité antérieure</w:t>
      </w:r>
    </w:p>
    <w:p w14:paraId="641C38B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au 1er janvier 1979 ne peuvent, en aucun cas, être considérés comme des trimestres</w:t>
      </w:r>
    </w:p>
    <w:p w14:paraId="29B7FEB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cotisés dès lors que le régime de retraite des cultes n’existait pas avant la loi du 2</w:t>
      </w:r>
    </w:p>
    <w:p w14:paraId="12B3D4E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janvier 1978.  La CAVIMAC n’a mis en place le minimum contributif que le 1er février</w:t>
      </w:r>
    </w:p>
    <w:p w14:paraId="17FC5A2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2010, seuls les nouveaux retraités pouvant en bénéficier. Enfin, la couverture de retraite</w:t>
      </w:r>
    </w:p>
    <w:p w14:paraId="471B134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complémentaire n’a été rendue obligatoire pour les ministres des cultes qu’à compter</w:t>
      </w:r>
    </w:p>
    <w:p w14:paraId="74C09DA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du 1er janvier 2006 par la loi du 19 décembre 2005.</w:t>
      </w:r>
    </w:p>
    <w:p w14:paraId="1C6E103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Ainsi, Mme Bourriaud, qui est partie à la retraite le 1er juillet 1996, ne pouvait</w:t>
      </w:r>
    </w:p>
    <w:p w14:paraId="4570554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légalement prétendre qu’au régime institué par la loi du 2 janvier 1978, lequel</w:t>
      </w:r>
    </w:p>
    <w:p w14:paraId="0183B1E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constituait à l’époque une situation décente au regard des droits à la retraite, étant</w:t>
      </w:r>
    </w:p>
    <w:p w14:paraId="344D889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précisé, à l’instar du tribunal de grande instance, qu’en demandant son admission au</w:t>
      </w:r>
    </w:p>
    <w:p w14:paraId="1D7F061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sein de la congrégation des servantes du Saint Sacrement, elle en connaissait les</w:t>
      </w:r>
    </w:p>
    <w:p w14:paraId="2D198CE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conditions économiques, y compris en matière de droits à la retraite lesquels, en 1952,</w:t>
      </w:r>
    </w:p>
    <w:p w14:paraId="483ED19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n’étaient pris en charge que par la congrégation.</w:t>
      </w:r>
    </w:p>
    <w:p w14:paraId="2CFA9BD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Le jugement qui a rejeté les demandes de Mme Bourriaud au titre de la mise en place</w:t>
      </w:r>
    </w:p>
    <w:p w14:paraId="2539D93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tardive du minimum contributif et d’un régime de retraite complémentaire sera</w:t>
      </w:r>
    </w:p>
    <w:p w14:paraId="374E860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confirmé.</w:t>
      </w:r>
    </w:p>
    <w:p w14:paraId="5A78376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S’agissant de la résistance à prendre en compte les années de postulat et de noviciat,</w:t>
      </w:r>
    </w:p>
    <w:p w14:paraId="50F205C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force est de constater que la question était discutée puisqu’elle a fait l’objet d’une</w:t>
      </w:r>
    </w:p>
    <w:p w14:paraId="6FD4158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instance judiciaire sans qu’il soit démontré une quelconque mauvaise foi dans la</w:t>
      </w:r>
    </w:p>
    <w:p w14:paraId="3649E5E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résistance de la congrégation des servantes du Saint Sacrement. Cependant, il est certain</w:t>
      </w:r>
    </w:p>
    <w:p w14:paraId="4C04D7D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qu’avant l’arrêt de la cour d’appel de Rennes en date du 24 octobre 2012, Mme</w:t>
      </w:r>
    </w:p>
    <w:p w14:paraId="70D9D4B5" w14:textId="77777777" w:rsidR="00E81F5B" w:rsidRPr="00E81F5B" w:rsidRDefault="00E81F5B" w:rsidP="00E81F5B">
      <w:pPr>
        <w:rPr>
          <w:rFonts w:eastAsia="Calibri"/>
        </w:rPr>
      </w:pPr>
    </w:p>
    <w:p w14:paraId="6FC2100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Cour d’Appel de Paris ARRET DU 01 MARS 2018</w:t>
      </w:r>
    </w:p>
    <w:p w14:paraId="02EDA22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lastRenderedPageBreak/>
        <w:t>Pôle 2 - Chambre 2 RG n° 16/03686- 5ème page</w:t>
      </w:r>
    </w:p>
    <w:p w14:paraId="71728243" w14:textId="77777777" w:rsidR="00E81F5B" w:rsidRPr="00E81F5B" w:rsidRDefault="00E81F5B" w:rsidP="00E81F5B">
      <w:pPr>
        <w:rPr>
          <w:rFonts w:eastAsia="Calibri"/>
        </w:rPr>
      </w:pPr>
    </w:p>
    <w:p w14:paraId="50FC4B36" w14:textId="77777777" w:rsidR="00E81F5B" w:rsidRPr="00E81F5B" w:rsidRDefault="00E81F5B" w:rsidP="00E81F5B">
      <w:pPr>
        <w:rPr>
          <w:rFonts w:eastAsia="Calibri"/>
        </w:rPr>
      </w:pPr>
    </w:p>
    <w:p w14:paraId="79DE45BC" w14:textId="77777777" w:rsidR="00E81F5B" w:rsidRPr="00E81F5B" w:rsidRDefault="00E81F5B" w:rsidP="00E81F5B">
      <w:pPr>
        <w:rPr>
          <w:rFonts w:eastAsia="Calibri"/>
        </w:rPr>
      </w:pPr>
    </w:p>
    <w:p w14:paraId="5F26257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Bourriaud n’a pas disposé de l’intégralité des trimestres auxquels elle pouvait prétendre,</w:t>
      </w:r>
    </w:p>
    <w:p w14:paraId="557772D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et que les 12 trimestres de ces périodes de postulat et de noviciat n’ont pas été pris en</w:t>
      </w:r>
    </w:p>
    <w:p w14:paraId="627D4F3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compte pour calculer ses droits à la retraite de 1996 à 2012.</w:t>
      </w:r>
    </w:p>
    <w:p w14:paraId="7C54B1C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Toutefois, la cour constate que, pas plus qu’en première instance, Mme Bourriaud</w:t>
      </w:r>
    </w:p>
    <w:p w14:paraId="5835972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n’établit le préjudice économique résultant de ce manquement de sorte que seront</w:t>
      </w:r>
    </w:p>
    <w:p w14:paraId="1AF4AE4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confirmés les premiers juges qui ont rejeté la demande d’indemnisation au titre d’une</w:t>
      </w:r>
    </w:p>
    <w:p w14:paraId="37CE9DF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perte de revenus, après avoir justement déduit du contenu d’une notification par la</w:t>
      </w:r>
    </w:p>
    <w:p w14:paraId="0C8F64E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CAMIVAC qu’avant la prise en compte des trimestres supplémentaires, il était versé</w:t>
      </w:r>
    </w:p>
    <w:p w14:paraId="741EA6A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à Mme Bourriaud un complément lui permettant d’atteindre un seuil minimum qu’elle</w:t>
      </w:r>
    </w:p>
    <w:p w14:paraId="56ECC32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a perçu en compensation de la faiblesses de sa pension de base et constaté que cette</w:t>
      </w:r>
    </w:p>
    <w:p w14:paraId="5408026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dernière ne démontre pas que sa situation financière aurait changé du fait de la prise en</w:t>
      </w:r>
    </w:p>
    <w:p w14:paraId="525091E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compte, dès la liquidation de ses droits, des périodes litigieuses avant le prononcé de</w:t>
      </w:r>
    </w:p>
    <w:p w14:paraId="77F9B05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ses </w:t>
      </w:r>
      <w:proofErr w:type="spellStart"/>
      <w:r w:rsidRPr="00E81F5B">
        <w:rPr>
          <w:rFonts w:eastAsia="Calibri"/>
        </w:rPr>
        <w:t>voeux</w:t>
      </w:r>
      <w:proofErr w:type="spellEnd"/>
      <w:r w:rsidRPr="00E81F5B">
        <w:rPr>
          <w:rFonts w:eastAsia="Calibri"/>
        </w:rPr>
        <w:t>.</w:t>
      </w:r>
    </w:p>
    <w:p w14:paraId="40EE011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Le préjudice moral retenu par les premiers juges est caractérisé en ce que Mme</w:t>
      </w:r>
    </w:p>
    <w:p w14:paraId="05ADD91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Bourriaud s’est vue considérée par la congrégation qui l’avait accueillie le 4 novembre</w:t>
      </w:r>
    </w:p>
    <w:p w14:paraId="796EA84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1952 en qualité de postulante, puis en qualité de novice jusqu’au prononcé de ses </w:t>
      </w:r>
      <w:proofErr w:type="spellStart"/>
      <w:r w:rsidRPr="00E81F5B">
        <w:rPr>
          <w:rFonts w:eastAsia="Calibri"/>
        </w:rPr>
        <w:t>voeux</w:t>
      </w:r>
      <w:proofErr w:type="spellEnd"/>
    </w:p>
    <w:p w14:paraId="253B03A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le 24 novembre 1955, comme une étrangère à la vie économique de la communauté en</w:t>
      </w:r>
    </w:p>
    <w:p w14:paraId="6408501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lui refusant le bénéfice des 12 trimestres d’affiliation correspondant, alors que pendant</w:t>
      </w:r>
    </w:p>
    <w:p w14:paraId="2DF4AF09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ces trimestres, elle a pleinement participé aux tâches matérielles de la vie</w:t>
      </w:r>
    </w:p>
    <w:p w14:paraId="1EEBC6B6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communautaire sans rémunération et sous l’autorité de la supérieure.</w:t>
      </w:r>
    </w:p>
    <w:p w14:paraId="5632F0C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Le jugement déféré, qui a exactement réparé l’entier préjudice subi par Mme Bourriaud</w:t>
      </w:r>
    </w:p>
    <w:p w14:paraId="7B4D13F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en lui accordant la somme de 3 000 euros à titre de dommages et intérêts, sera </w:t>
      </w:r>
      <w:proofErr w:type="gramStart"/>
      <w:r w:rsidRPr="00E81F5B">
        <w:rPr>
          <w:rFonts w:eastAsia="Calibri"/>
        </w:rPr>
        <w:t>confirmé;</w:t>
      </w:r>
      <w:proofErr w:type="gramEnd"/>
    </w:p>
    <w:p w14:paraId="57047BC5" w14:textId="77777777" w:rsidR="00E81F5B" w:rsidRPr="00E81F5B" w:rsidRDefault="00E81F5B" w:rsidP="00E81F5B">
      <w:pPr>
        <w:rPr>
          <w:rFonts w:eastAsia="Calibri"/>
        </w:rPr>
      </w:pPr>
    </w:p>
    <w:p w14:paraId="620D0A8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Sur les autres demandes :</w:t>
      </w:r>
    </w:p>
    <w:p w14:paraId="2959042E" w14:textId="77777777" w:rsidR="00E81F5B" w:rsidRPr="00E81F5B" w:rsidRDefault="00E81F5B" w:rsidP="00E81F5B">
      <w:pPr>
        <w:rPr>
          <w:rFonts w:eastAsia="Calibri"/>
        </w:rPr>
      </w:pPr>
    </w:p>
    <w:p w14:paraId="5702223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Compte-tenu du sens de la présente décision, la demande formée par la congrégation</w:t>
      </w:r>
    </w:p>
    <w:p w14:paraId="07E7791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des servantes du Saint Sacrement aux fins de dommages et intérêts pour procédure</w:t>
      </w:r>
    </w:p>
    <w:p w14:paraId="561D2A6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lastRenderedPageBreak/>
        <w:t>abusive sera rejetée.</w:t>
      </w:r>
    </w:p>
    <w:p w14:paraId="37F11427" w14:textId="77777777" w:rsidR="00E81F5B" w:rsidRPr="00E81F5B" w:rsidRDefault="00E81F5B" w:rsidP="00E81F5B">
      <w:pPr>
        <w:rPr>
          <w:rFonts w:eastAsia="Calibri"/>
        </w:rPr>
      </w:pPr>
    </w:p>
    <w:p w14:paraId="369EE85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congrégation des servantes du Saint Sacrement, qui succombe en son appel principal,</w:t>
      </w:r>
    </w:p>
    <w:p w14:paraId="094553F0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doit supporter les dépens. </w:t>
      </w:r>
    </w:p>
    <w:p w14:paraId="43B1E658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Il serait inéquitable de laisser totalement à la charge de Mme Bourriaud les frais</w:t>
      </w:r>
    </w:p>
    <w:p w14:paraId="1ADE94BD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irrépétibles engagés pour la présente procédure. Il lui sera accordé la somme de 2 000</w:t>
      </w:r>
    </w:p>
    <w:p w14:paraId="67FCD72C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euros sur le fondement de l’article 700 du code de procédure civile. </w:t>
      </w:r>
    </w:p>
    <w:p w14:paraId="69D79BE2" w14:textId="77777777" w:rsidR="00E81F5B" w:rsidRPr="00E81F5B" w:rsidRDefault="00E81F5B" w:rsidP="00E81F5B">
      <w:pPr>
        <w:rPr>
          <w:rFonts w:eastAsia="Calibri"/>
        </w:rPr>
      </w:pPr>
    </w:p>
    <w:p w14:paraId="0F841255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PAR CES MOTIFS </w:t>
      </w:r>
    </w:p>
    <w:p w14:paraId="58C00990" w14:textId="77777777" w:rsidR="00E81F5B" w:rsidRPr="00E81F5B" w:rsidRDefault="00E81F5B" w:rsidP="00E81F5B">
      <w:pPr>
        <w:rPr>
          <w:rFonts w:eastAsia="Calibri"/>
        </w:rPr>
      </w:pPr>
    </w:p>
    <w:p w14:paraId="5A3BCC7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Statuant publiquement, par décision contradictoire,</w:t>
      </w:r>
    </w:p>
    <w:p w14:paraId="43204521" w14:textId="77777777" w:rsidR="00E81F5B" w:rsidRPr="00E81F5B" w:rsidRDefault="00E81F5B" w:rsidP="00E81F5B">
      <w:pPr>
        <w:rPr>
          <w:rFonts w:eastAsia="Calibri"/>
        </w:rPr>
      </w:pPr>
    </w:p>
    <w:p w14:paraId="4808D08A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Confirme le jugement déféré en toutes ses dispositions ;</w:t>
      </w:r>
    </w:p>
    <w:p w14:paraId="153517E6" w14:textId="77777777" w:rsidR="00E81F5B" w:rsidRPr="00E81F5B" w:rsidRDefault="00E81F5B" w:rsidP="00E81F5B">
      <w:pPr>
        <w:rPr>
          <w:rFonts w:eastAsia="Calibri"/>
        </w:rPr>
      </w:pPr>
    </w:p>
    <w:p w14:paraId="30E29D42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Condamne la congrégation des servantes du Saint Sacrement à verser à Mme Bourriaud</w:t>
      </w:r>
    </w:p>
    <w:p w14:paraId="00B7CA7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somme de 2 000 euros sur le fondement de l’article 700 du code de procédure civile ;</w:t>
      </w:r>
    </w:p>
    <w:p w14:paraId="25DFEB43" w14:textId="77777777" w:rsidR="00E81F5B" w:rsidRPr="00E81F5B" w:rsidRDefault="00E81F5B" w:rsidP="00E81F5B">
      <w:pPr>
        <w:rPr>
          <w:rFonts w:eastAsia="Calibri"/>
        </w:rPr>
      </w:pPr>
    </w:p>
    <w:p w14:paraId="1A51389E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Condamne la congrégation des servantes du Saint Sacrement aux entiers dépens de la</w:t>
      </w:r>
    </w:p>
    <w:p w14:paraId="38F5CB1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procédure d’appel ;</w:t>
      </w:r>
    </w:p>
    <w:p w14:paraId="487E2B8E" w14:textId="77777777" w:rsidR="00E81F5B" w:rsidRPr="00E81F5B" w:rsidRDefault="00E81F5B" w:rsidP="00E81F5B">
      <w:pPr>
        <w:rPr>
          <w:rFonts w:eastAsia="Calibri"/>
        </w:rPr>
      </w:pPr>
    </w:p>
    <w:p w14:paraId="2B59CD17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Rejette toute autre demande.</w:t>
      </w:r>
    </w:p>
    <w:p w14:paraId="2F1DB16A" w14:textId="77777777" w:rsidR="00E81F5B" w:rsidRPr="00E81F5B" w:rsidRDefault="00E81F5B" w:rsidP="00E81F5B">
      <w:pPr>
        <w:rPr>
          <w:rFonts w:eastAsia="Calibri"/>
        </w:rPr>
      </w:pPr>
    </w:p>
    <w:p w14:paraId="212C02F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Prononcé par mise à disposition de l'arrêt au greffe de la cour, les parties en ayant été</w:t>
      </w:r>
    </w:p>
    <w:p w14:paraId="307B17FF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préalablement avisées dans les conditions prévues au deuxième alinéa de l'article 450</w:t>
      </w:r>
    </w:p>
    <w:p w14:paraId="7D54700B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 xml:space="preserve">du code de procédure civile. </w:t>
      </w:r>
    </w:p>
    <w:p w14:paraId="2B5B511B" w14:textId="77777777" w:rsidR="00E81F5B" w:rsidRPr="00E81F5B" w:rsidRDefault="00E81F5B" w:rsidP="00E81F5B">
      <w:pPr>
        <w:rPr>
          <w:rFonts w:eastAsia="Calibri"/>
        </w:rPr>
      </w:pPr>
    </w:p>
    <w:p w14:paraId="69433D11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LA GREFFIÈRE LA PRÉSIDENTE</w:t>
      </w:r>
    </w:p>
    <w:p w14:paraId="538AA139" w14:textId="77777777" w:rsidR="00E81F5B" w:rsidRPr="00E81F5B" w:rsidRDefault="00E81F5B" w:rsidP="00E81F5B">
      <w:pPr>
        <w:rPr>
          <w:rFonts w:eastAsia="Calibri"/>
        </w:rPr>
      </w:pPr>
    </w:p>
    <w:p w14:paraId="0857DEB4" w14:textId="77777777" w:rsidR="00E81F5B" w:rsidRPr="00E81F5B" w:rsidRDefault="00E81F5B" w:rsidP="00E81F5B">
      <w:pPr>
        <w:rPr>
          <w:rFonts w:eastAsia="Calibri"/>
        </w:rPr>
      </w:pPr>
      <w:r w:rsidRPr="00E81F5B">
        <w:rPr>
          <w:rFonts w:eastAsia="Calibri"/>
        </w:rPr>
        <w:t>Cour d’Appel de Paris ARRET DU 01 MARS 2018</w:t>
      </w:r>
    </w:p>
    <w:p w14:paraId="2E074E72" w14:textId="77777777" w:rsidR="00AC4AA1" w:rsidRPr="007E57E9" w:rsidRDefault="00E81F5B" w:rsidP="00E81F5B">
      <w:pPr>
        <w:rPr>
          <w:rFonts w:eastAsia="Calibri"/>
        </w:rPr>
      </w:pPr>
      <w:r w:rsidRPr="00E81F5B">
        <w:rPr>
          <w:rFonts w:eastAsia="Calibri"/>
        </w:rPr>
        <w:t>Pôle 2 - Chambre 2 RG n° 16/03686- 6ème page</w:t>
      </w:r>
    </w:p>
    <w:sectPr w:rsidR="00AC4AA1" w:rsidRPr="007E57E9" w:rsidSect="00D41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7880" w14:textId="77777777" w:rsidR="004E3DEE" w:rsidRDefault="004E3DEE" w:rsidP="00437985">
      <w:r>
        <w:separator/>
      </w:r>
    </w:p>
  </w:endnote>
  <w:endnote w:type="continuationSeparator" w:id="0">
    <w:p w14:paraId="76B8B5C9" w14:textId="77777777" w:rsidR="004E3DEE" w:rsidRDefault="004E3DEE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8244" w14:textId="77777777" w:rsidR="00DD51BE" w:rsidRDefault="00DD51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A6E7" w14:textId="77777777" w:rsidR="00141D32" w:rsidRPr="00EB6C8F" w:rsidRDefault="00141D32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23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157E9EB9" w14:textId="77777777" w:rsidR="00141D32" w:rsidRPr="007303D1" w:rsidRDefault="00141D32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80D5" w14:textId="77777777" w:rsidR="00DD51BE" w:rsidRDefault="00DD51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8043" w14:textId="77777777" w:rsidR="004E3DEE" w:rsidRDefault="004E3DEE" w:rsidP="00437985">
      <w:r>
        <w:separator/>
      </w:r>
    </w:p>
  </w:footnote>
  <w:footnote w:type="continuationSeparator" w:id="0">
    <w:p w14:paraId="7E514C98" w14:textId="77777777" w:rsidR="004E3DEE" w:rsidRDefault="004E3DEE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E9B7" w14:textId="77777777" w:rsidR="00DD51BE" w:rsidRDefault="00DD51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28AB" w14:textId="77777777" w:rsidR="00DD51BE" w:rsidRDefault="00DD51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8B29" w14:textId="77777777" w:rsidR="00DD51BE" w:rsidRDefault="00DD51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274"/>
        </w:tabs>
        <w:ind w:left="1274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563E1EE8"/>
    <w:lvl w:ilvl="0" w:tplc="F0F20F96">
      <w:start w:val="1"/>
      <w:numFmt w:val="bullet"/>
      <w:pStyle w:val="listepuces20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5" w15:restartNumberingAfterBreak="0">
    <w:nsid w:val="45B60923"/>
    <w:multiLevelType w:val="hybridMultilevel"/>
    <w:tmpl w:val="D054D882"/>
    <w:lvl w:ilvl="0" w:tplc="89224352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B0534"/>
    <w:multiLevelType w:val="hybridMultilevel"/>
    <w:tmpl w:val="390CF0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1708D"/>
    <w:multiLevelType w:val="hybridMultilevel"/>
    <w:tmpl w:val="A3C09F62"/>
    <w:lvl w:ilvl="0" w:tplc="6D1A1D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80A0A1C"/>
    <w:multiLevelType w:val="hybridMultilevel"/>
    <w:tmpl w:val="063A5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61DA555A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646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3DD41D2"/>
    <w:multiLevelType w:val="hybridMultilevel"/>
    <w:tmpl w:val="3432D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F5ADA"/>
    <w:multiLevelType w:val="hybridMultilevel"/>
    <w:tmpl w:val="64F6CECE"/>
    <w:lvl w:ilvl="0" w:tplc="4F1677D2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75E"/>
    <w:multiLevelType w:val="hybridMultilevel"/>
    <w:tmpl w:val="5D5AE21A"/>
    <w:lvl w:ilvl="0" w:tplc="466E40D8">
      <w:start w:val="1"/>
      <w:numFmt w:val="decimal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88728830">
    <w:abstractNumId w:val="21"/>
  </w:num>
  <w:num w:numId="2" w16cid:durableId="111560329">
    <w:abstractNumId w:val="6"/>
  </w:num>
  <w:num w:numId="3" w16cid:durableId="2118404674">
    <w:abstractNumId w:val="5"/>
  </w:num>
  <w:num w:numId="4" w16cid:durableId="284428057">
    <w:abstractNumId w:val="4"/>
  </w:num>
  <w:num w:numId="5" w16cid:durableId="563414320">
    <w:abstractNumId w:val="3"/>
  </w:num>
  <w:num w:numId="6" w16cid:durableId="1591892210">
    <w:abstractNumId w:val="2"/>
    <w:lvlOverride w:ilvl="0">
      <w:startOverride w:val="1"/>
    </w:lvlOverride>
  </w:num>
  <w:num w:numId="7" w16cid:durableId="1900087646">
    <w:abstractNumId w:val="1"/>
    <w:lvlOverride w:ilvl="0">
      <w:startOverride w:val="1"/>
    </w:lvlOverride>
  </w:num>
  <w:num w:numId="8" w16cid:durableId="1672298157">
    <w:abstractNumId w:val="0"/>
    <w:lvlOverride w:ilvl="0">
      <w:startOverride w:val="1"/>
    </w:lvlOverride>
  </w:num>
  <w:num w:numId="9" w16cid:durableId="19245629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358437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1929867">
    <w:abstractNumId w:val="9"/>
  </w:num>
  <w:num w:numId="12" w16cid:durableId="242882737">
    <w:abstractNumId w:val="14"/>
  </w:num>
  <w:num w:numId="13" w16cid:durableId="1502811050">
    <w:abstractNumId w:val="13"/>
  </w:num>
  <w:num w:numId="14" w16cid:durableId="502208253">
    <w:abstractNumId w:val="18"/>
  </w:num>
  <w:num w:numId="15" w16cid:durableId="1588883207">
    <w:abstractNumId w:val="22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2"/>
          </w:tabs>
          <w:ind w:left="502" w:hanging="36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1004"/>
          </w:tabs>
          <w:ind w:left="788" w:hanging="50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1"/>
          </w:tabs>
          <w:ind w:left="1009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1"/>
          </w:tabs>
          <w:ind w:left="1513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1"/>
          </w:tabs>
          <w:ind w:left="2017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1"/>
          </w:tabs>
          <w:ind w:left="2521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1"/>
          </w:tabs>
          <w:ind w:left="3025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1"/>
          </w:tabs>
          <w:ind w:left="3601" w:hanging="1440"/>
        </w:pPr>
        <w:rPr>
          <w:rFonts w:cs="Times New Roman" w:hint="default"/>
        </w:rPr>
      </w:lvl>
    </w:lvlOverride>
  </w:num>
  <w:num w:numId="16" w16cid:durableId="456068086">
    <w:abstractNumId w:val="11"/>
  </w:num>
  <w:num w:numId="17" w16cid:durableId="669333474">
    <w:abstractNumId w:val="12"/>
  </w:num>
  <w:num w:numId="18" w16cid:durableId="97257536">
    <w:abstractNumId w:val="22"/>
  </w:num>
  <w:num w:numId="19" w16cid:durableId="153298883">
    <w:abstractNumId w:val="24"/>
  </w:num>
  <w:num w:numId="20" w16cid:durableId="323172306">
    <w:abstractNumId w:val="15"/>
  </w:num>
  <w:num w:numId="21" w16cid:durableId="1713573835">
    <w:abstractNumId w:val="17"/>
  </w:num>
  <w:num w:numId="22" w16cid:durableId="773943177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291328514">
    <w:abstractNumId w:val="25"/>
  </w:num>
  <w:num w:numId="24" w16cid:durableId="1240141978">
    <w:abstractNumId w:val="19"/>
  </w:num>
  <w:num w:numId="25" w16cid:durableId="936601776">
    <w:abstractNumId w:val="15"/>
  </w:num>
  <w:num w:numId="26" w16cid:durableId="631711408">
    <w:abstractNumId w:val="15"/>
  </w:num>
  <w:num w:numId="27" w16cid:durableId="1320429039">
    <w:abstractNumId w:val="15"/>
  </w:num>
  <w:num w:numId="28" w16cid:durableId="2016959367">
    <w:abstractNumId w:val="23"/>
  </w:num>
  <w:num w:numId="29" w16cid:durableId="68563916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BE"/>
    <w:rsid w:val="00000468"/>
    <w:rsid w:val="000006A8"/>
    <w:rsid w:val="00000849"/>
    <w:rsid w:val="00000EFE"/>
    <w:rsid w:val="00001167"/>
    <w:rsid w:val="000011F9"/>
    <w:rsid w:val="000017FF"/>
    <w:rsid w:val="000021B8"/>
    <w:rsid w:val="000025C8"/>
    <w:rsid w:val="000026AA"/>
    <w:rsid w:val="000028C1"/>
    <w:rsid w:val="00002A3D"/>
    <w:rsid w:val="00002D8C"/>
    <w:rsid w:val="0000360A"/>
    <w:rsid w:val="00003739"/>
    <w:rsid w:val="000039A9"/>
    <w:rsid w:val="00003EAC"/>
    <w:rsid w:val="0000482E"/>
    <w:rsid w:val="00004A1A"/>
    <w:rsid w:val="00004C90"/>
    <w:rsid w:val="00004D8B"/>
    <w:rsid w:val="00004E91"/>
    <w:rsid w:val="00005947"/>
    <w:rsid w:val="00005C8C"/>
    <w:rsid w:val="00005DCB"/>
    <w:rsid w:val="00006B8B"/>
    <w:rsid w:val="00006BD8"/>
    <w:rsid w:val="0000719A"/>
    <w:rsid w:val="000071AF"/>
    <w:rsid w:val="00007725"/>
    <w:rsid w:val="00007A86"/>
    <w:rsid w:val="00007E4D"/>
    <w:rsid w:val="000100B6"/>
    <w:rsid w:val="0001012C"/>
    <w:rsid w:val="000105A5"/>
    <w:rsid w:val="00010EE7"/>
    <w:rsid w:val="0001110C"/>
    <w:rsid w:val="00011151"/>
    <w:rsid w:val="00011517"/>
    <w:rsid w:val="00011686"/>
    <w:rsid w:val="0001248D"/>
    <w:rsid w:val="00012E29"/>
    <w:rsid w:val="00013038"/>
    <w:rsid w:val="00013358"/>
    <w:rsid w:val="00013AA5"/>
    <w:rsid w:val="0001408C"/>
    <w:rsid w:val="00014AEE"/>
    <w:rsid w:val="00014DE4"/>
    <w:rsid w:val="00015197"/>
    <w:rsid w:val="000151B2"/>
    <w:rsid w:val="0001578D"/>
    <w:rsid w:val="000158BE"/>
    <w:rsid w:val="000160C8"/>
    <w:rsid w:val="0001721C"/>
    <w:rsid w:val="00017A7B"/>
    <w:rsid w:val="00021088"/>
    <w:rsid w:val="000210EA"/>
    <w:rsid w:val="00021948"/>
    <w:rsid w:val="0002208D"/>
    <w:rsid w:val="000226E9"/>
    <w:rsid w:val="000231AE"/>
    <w:rsid w:val="0002378A"/>
    <w:rsid w:val="0002384B"/>
    <w:rsid w:val="00023FE9"/>
    <w:rsid w:val="0002491F"/>
    <w:rsid w:val="00024A16"/>
    <w:rsid w:val="000258DF"/>
    <w:rsid w:val="00025947"/>
    <w:rsid w:val="00025B52"/>
    <w:rsid w:val="00025E93"/>
    <w:rsid w:val="000263C0"/>
    <w:rsid w:val="000271A5"/>
    <w:rsid w:val="00027236"/>
    <w:rsid w:val="000278EB"/>
    <w:rsid w:val="00030546"/>
    <w:rsid w:val="00030A2D"/>
    <w:rsid w:val="0003132D"/>
    <w:rsid w:val="00031575"/>
    <w:rsid w:val="00031611"/>
    <w:rsid w:val="00031FF7"/>
    <w:rsid w:val="00032220"/>
    <w:rsid w:val="0003233B"/>
    <w:rsid w:val="00032846"/>
    <w:rsid w:val="000328C0"/>
    <w:rsid w:val="000335C3"/>
    <w:rsid w:val="000338DC"/>
    <w:rsid w:val="0003410A"/>
    <w:rsid w:val="0003500B"/>
    <w:rsid w:val="000350B0"/>
    <w:rsid w:val="000350BF"/>
    <w:rsid w:val="00035204"/>
    <w:rsid w:val="00035A18"/>
    <w:rsid w:val="000360C3"/>
    <w:rsid w:val="000360D1"/>
    <w:rsid w:val="00036E01"/>
    <w:rsid w:val="000377E2"/>
    <w:rsid w:val="00040506"/>
    <w:rsid w:val="00040E45"/>
    <w:rsid w:val="00040F93"/>
    <w:rsid w:val="00041147"/>
    <w:rsid w:val="0004120B"/>
    <w:rsid w:val="00041B0E"/>
    <w:rsid w:val="00041CEE"/>
    <w:rsid w:val="00041DF4"/>
    <w:rsid w:val="00042134"/>
    <w:rsid w:val="00042580"/>
    <w:rsid w:val="0004266F"/>
    <w:rsid w:val="00042FC0"/>
    <w:rsid w:val="00043421"/>
    <w:rsid w:val="0004423F"/>
    <w:rsid w:val="0004425E"/>
    <w:rsid w:val="00044809"/>
    <w:rsid w:val="00044E3D"/>
    <w:rsid w:val="000463DD"/>
    <w:rsid w:val="00046B5F"/>
    <w:rsid w:val="00046EC6"/>
    <w:rsid w:val="0005009A"/>
    <w:rsid w:val="000504E5"/>
    <w:rsid w:val="00050CB1"/>
    <w:rsid w:val="000513DD"/>
    <w:rsid w:val="000518F6"/>
    <w:rsid w:val="00051BEB"/>
    <w:rsid w:val="00051C5D"/>
    <w:rsid w:val="00051DE7"/>
    <w:rsid w:val="00051F7A"/>
    <w:rsid w:val="00051F7D"/>
    <w:rsid w:val="00052BC3"/>
    <w:rsid w:val="00053E5D"/>
    <w:rsid w:val="000540BF"/>
    <w:rsid w:val="00054102"/>
    <w:rsid w:val="000544E5"/>
    <w:rsid w:val="00054761"/>
    <w:rsid w:val="000547BB"/>
    <w:rsid w:val="00055806"/>
    <w:rsid w:val="00055C7A"/>
    <w:rsid w:val="00055D00"/>
    <w:rsid w:val="000567FA"/>
    <w:rsid w:val="00056B2A"/>
    <w:rsid w:val="00056DFF"/>
    <w:rsid w:val="00057268"/>
    <w:rsid w:val="000573D0"/>
    <w:rsid w:val="00057565"/>
    <w:rsid w:val="00057BA8"/>
    <w:rsid w:val="00057E1A"/>
    <w:rsid w:val="00057FE1"/>
    <w:rsid w:val="000602F0"/>
    <w:rsid w:val="00060563"/>
    <w:rsid w:val="00060683"/>
    <w:rsid w:val="0006086C"/>
    <w:rsid w:val="000608CC"/>
    <w:rsid w:val="00060B5E"/>
    <w:rsid w:val="00060DA4"/>
    <w:rsid w:val="00061108"/>
    <w:rsid w:val="00061387"/>
    <w:rsid w:val="0006210F"/>
    <w:rsid w:val="0006236C"/>
    <w:rsid w:val="000624AD"/>
    <w:rsid w:val="00062713"/>
    <w:rsid w:val="00062836"/>
    <w:rsid w:val="00063398"/>
    <w:rsid w:val="00063685"/>
    <w:rsid w:val="00063AF2"/>
    <w:rsid w:val="00063CFA"/>
    <w:rsid w:val="00064C94"/>
    <w:rsid w:val="00064F29"/>
    <w:rsid w:val="000651E3"/>
    <w:rsid w:val="00065258"/>
    <w:rsid w:val="00065E6C"/>
    <w:rsid w:val="000664A9"/>
    <w:rsid w:val="000666CE"/>
    <w:rsid w:val="00066738"/>
    <w:rsid w:val="00066B54"/>
    <w:rsid w:val="00066DF8"/>
    <w:rsid w:val="000670DB"/>
    <w:rsid w:val="00067333"/>
    <w:rsid w:val="0006774A"/>
    <w:rsid w:val="00067B58"/>
    <w:rsid w:val="00067F7F"/>
    <w:rsid w:val="00067F8D"/>
    <w:rsid w:val="0007071E"/>
    <w:rsid w:val="00070768"/>
    <w:rsid w:val="00070F8E"/>
    <w:rsid w:val="00071EFB"/>
    <w:rsid w:val="000720E6"/>
    <w:rsid w:val="00072670"/>
    <w:rsid w:val="00072AA9"/>
    <w:rsid w:val="00072C3D"/>
    <w:rsid w:val="00072D43"/>
    <w:rsid w:val="00072E09"/>
    <w:rsid w:val="00073E2C"/>
    <w:rsid w:val="000741CD"/>
    <w:rsid w:val="00074270"/>
    <w:rsid w:val="00074749"/>
    <w:rsid w:val="00074FCD"/>
    <w:rsid w:val="00076AE1"/>
    <w:rsid w:val="00076D22"/>
    <w:rsid w:val="00076E95"/>
    <w:rsid w:val="000770FA"/>
    <w:rsid w:val="0007726E"/>
    <w:rsid w:val="00077385"/>
    <w:rsid w:val="00080035"/>
    <w:rsid w:val="0008016C"/>
    <w:rsid w:val="000802AF"/>
    <w:rsid w:val="000804BC"/>
    <w:rsid w:val="00080D74"/>
    <w:rsid w:val="00081196"/>
    <w:rsid w:val="000816DB"/>
    <w:rsid w:val="000817C0"/>
    <w:rsid w:val="00081A52"/>
    <w:rsid w:val="00081AA4"/>
    <w:rsid w:val="0008204B"/>
    <w:rsid w:val="00082305"/>
    <w:rsid w:val="000823E4"/>
    <w:rsid w:val="00082513"/>
    <w:rsid w:val="000825B0"/>
    <w:rsid w:val="000826C5"/>
    <w:rsid w:val="00082A10"/>
    <w:rsid w:val="00082C1F"/>
    <w:rsid w:val="00082CE8"/>
    <w:rsid w:val="00083CDC"/>
    <w:rsid w:val="00083DE6"/>
    <w:rsid w:val="00084026"/>
    <w:rsid w:val="00084E5A"/>
    <w:rsid w:val="000855A3"/>
    <w:rsid w:val="00085E29"/>
    <w:rsid w:val="00085EE6"/>
    <w:rsid w:val="00086232"/>
    <w:rsid w:val="00086EC6"/>
    <w:rsid w:val="00087B67"/>
    <w:rsid w:val="00087CFF"/>
    <w:rsid w:val="00087E44"/>
    <w:rsid w:val="0009055A"/>
    <w:rsid w:val="00092661"/>
    <w:rsid w:val="00092B66"/>
    <w:rsid w:val="00092DC2"/>
    <w:rsid w:val="00092E17"/>
    <w:rsid w:val="00093247"/>
    <w:rsid w:val="00093D23"/>
    <w:rsid w:val="00094212"/>
    <w:rsid w:val="000942E4"/>
    <w:rsid w:val="00094484"/>
    <w:rsid w:val="000947E4"/>
    <w:rsid w:val="00094E6B"/>
    <w:rsid w:val="00094F7C"/>
    <w:rsid w:val="0009574E"/>
    <w:rsid w:val="00095E15"/>
    <w:rsid w:val="00096754"/>
    <w:rsid w:val="00096EA4"/>
    <w:rsid w:val="00097A43"/>
    <w:rsid w:val="000A012A"/>
    <w:rsid w:val="000A0BFA"/>
    <w:rsid w:val="000A107B"/>
    <w:rsid w:val="000A10CD"/>
    <w:rsid w:val="000A1829"/>
    <w:rsid w:val="000A1A4C"/>
    <w:rsid w:val="000A1FC5"/>
    <w:rsid w:val="000A27D9"/>
    <w:rsid w:val="000A29A4"/>
    <w:rsid w:val="000A2B9F"/>
    <w:rsid w:val="000A2BD1"/>
    <w:rsid w:val="000A318C"/>
    <w:rsid w:val="000A328E"/>
    <w:rsid w:val="000A3C8C"/>
    <w:rsid w:val="000A4947"/>
    <w:rsid w:val="000A5105"/>
    <w:rsid w:val="000A534A"/>
    <w:rsid w:val="000A5445"/>
    <w:rsid w:val="000A5AC6"/>
    <w:rsid w:val="000A6B99"/>
    <w:rsid w:val="000A6E70"/>
    <w:rsid w:val="000A70E6"/>
    <w:rsid w:val="000A750E"/>
    <w:rsid w:val="000A7739"/>
    <w:rsid w:val="000A79A3"/>
    <w:rsid w:val="000A7CEA"/>
    <w:rsid w:val="000B04C5"/>
    <w:rsid w:val="000B11B3"/>
    <w:rsid w:val="000B17E5"/>
    <w:rsid w:val="000B26D0"/>
    <w:rsid w:val="000B2D1E"/>
    <w:rsid w:val="000B3274"/>
    <w:rsid w:val="000B34E7"/>
    <w:rsid w:val="000B35A9"/>
    <w:rsid w:val="000B38BF"/>
    <w:rsid w:val="000B4012"/>
    <w:rsid w:val="000B4615"/>
    <w:rsid w:val="000B4C1B"/>
    <w:rsid w:val="000B4CEC"/>
    <w:rsid w:val="000B54F4"/>
    <w:rsid w:val="000B5C47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1E76"/>
    <w:rsid w:val="000C1E93"/>
    <w:rsid w:val="000C2457"/>
    <w:rsid w:val="000C2EC4"/>
    <w:rsid w:val="000C3655"/>
    <w:rsid w:val="000C3E64"/>
    <w:rsid w:val="000C3F54"/>
    <w:rsid w:val="000C4460"/>
    <w:rsid w:val="000C4824"/>
    <w:rsid w:val="000C4F41"/>
    <w:rsid w:val="000C54F7"/>
    <w:rsid w:val="000C55E1"/>
    <w:rsid w:val="000C58C3"/>
    <w:rsid w:val="000C5B51"/>
    <w:rsid w:val="000C5F01"/>
    <w:rsid w:val="000C5FEE"/>
    <w:rsid w:val="000C649A"/>
    <w:rsid w:val="000C64DA"/>
    <w:rsid w:val="000C6FAA"/>
    <w:rsid w:val="000C7CE4"/>
    <w:rsid w:val="000D01EB"/>
    <w:rsid w:val="000D0B4B"/>
    <w:rsid w:val="000D0CD9"/>
    <w:rsid w:val="000D102A"/>
    <w:rsid w:val="000D2662"/>
    <w:rsid w:val="000D2BD2"/>
    <w:rsid w:val="000D2DFA"/>
    <w:rsid w:val="000D3235"/>
    <w:rsid w:val="000D3451"/>
    <w:rsid w:val="000D3478"/>
    <w:rsid w:val="000D3DBF"/>
    <w:rsid w:val="000D406E"/>
    <w:rsid w:val="000D444E"/>
    <w:rsid w:val="000D459E"/>
    <w:rsid w:val="000D47D8"/>
    <w:rsid w:val="000D5278"/>
    <w:rsid w:val="000D58A5"/>
    <w:rsid w:val="000D6312"/>
    <w:rsid w:val="000D6344"/>
    <w:rsid w:val="000D651E"/>
    <w:rsid w:val="000D6524"/>
    <w:rsid w:val="000D6F54"/>
    <w:rsid w:val="000D7105"/>
    <w:rsid w:val="000D7B8D"/>
    <w:rsid w:val="000E05BA"/>
    <w:rsid w:val="000E0905"/>
    <w:rsid w:val="000E1396"/>
    <w:rsid w:val="000E19F4"/>
    <w:rsid w:val="000E1E07"/>
    <w:rsid w:val="000E257C"/>
    <w:rsid w:val="000E25A5"/>
    <w:rsid w:val="000E3314"/>
    <w:rsid w:val="000E3345"/>
    <w:rsid w:val="000E3DE4"/>
    <w:rsid w:val="000E428A"/>
    <w:rsid w:val="000E4A08"/>
    <w:rsid w:val="000E4A35"/>
    <w:rsid w:val="000E4BE8"/>
    <w:rsid w:val="000E4CE7"/>
    <w:rsid w:val="000E4F55"/>
    <w:rsid w:val="000E5183"/>
    <w:rsid w:val="000E554A"/>
    <w:rsid w:val="000E58C3"/>
    <w:rsid w:val="000E5C1D"/>
    <w:rsid w:val="000E5C8F"/>
    <w:rsid w:val="000E5D63"/>
    <w:rsid w:val="000E6266"/>
    <w:rsid w:val="000E6322"/>
    <w:rsid w:val="000E6883"/>
    <w:rsid w:val="000E7507"/>
    <w:rsid w:val="000E75E4"/>
    <w:rsid w:val="000E7869"/>
    <w:rsid w:val="000E79B8"/>
    <w:rsid w:val="000E7A1C"/>
    <w:rsid w:val="000E7D72"/>
    <w:rsid w:val="000F02F8"/>
    <w:rsid w:val="000F066A"/>
    <w:rsid w:val="000F0932"/>
    <w:rsid w:val="000F0AD0"/>
    <w:rsid w:val="000F0CC8"/>
    <w:rsid w:val="000F0DEF"/>
    <w:rsid w:val="000F15C4"/>
    <w:rsid w:val="000F16DF"/>
    <w:rsid w:val="000F18ED"/>
    <w:rsid w:val="000F1F55"/>
    <w:rsid w:val="000F3426"/>
    <w:rsid w:val="000F3EAE"/>
    <w:rsid w:val="000F3FC0"/>
    <w:rsid w:val="000F40AA"/>
    <w:rsid w:val="000F4896"/>
    <w:rsid w:val="000F4DB1"/>
    <w:rsid w:val="000F524D"/>
    <w:rsid w:val="000F5936"/>
    <w:rsid w:val="000F5F8E"/>
    <w:rsid w:val="000F6538"/>
    <w:rsid w:val="000F6883"/>
    <w:rsid w:val="000F68A4"/>
    <w:rsid w:val="000F6C84"/>
    <w:rsid w:val="000F7242"/>
    <w:rsid w:val="000F79BE"/>
    <w:rsid w:val="000F7F06"/>
    <w:rsid w:val="001003ED"/>
    <w:rsid w:val="0010097B"/>
    <w:rsid w:val="00100C14"/>
    <w:rsid w:val="00100C30"/>
    <w:rsid w:val="001012FF"/>
    <w:rsid w:val="001013F1"/>
    <w:rsid w:val="0010143A"/>
    <w:rsid w:val="00101613"/>
    <w:rsid w:val="001026AD"/>
    <w:rsid w:val="00102C34"/>
    <w:rsid w:val="00103619"/>
    <w:rsid w:val="00103801"/>
    <w:rsid w:val="00103ADD"/>
    <w:rsid w:val="00103C5B"/>
    <w:rsid w:val="00103C77"/>
    <w:rsid w:val="00103C8A"/>
    <w:rsid w:val="001041EC"/>
    <w:rsid w:val="0010424C"/>
    <w:rsid w:val="001042AD"/>
    <w:rsid w:val="00104A52"/>
    <w:rsid w:val="00104B1F"/>
    <w:rsid w:val="00104B71"/>
    <w:rsid w:val="00105431"/>
    <w:rsid w:val="001054E4"/>
    <w:rsid w:val="001073EB"/>
    <w:rsid w:val="001074A9"/>
    <w:rsid w:val="00110110"/>
    <w:rsid w:val="00110BCA"/>
    <w:rsid w:val="00110CE0"/>
    <w:rsid w:val="00111001"/>
    <w:rsid w:val="0011119A"/>
    <w:rsid w:val="0011176C"/>
    <w:rsid w:val="001119B2"/>
    <w:rsid w:val="00111F9F"/>
    <w:rsid w:val="0011270E"/>
    <w:rsid w:val="0011271B"/>
    <w:rsid w:val="00112C80"/>
    <w:rsid w:val="00113900"/>
    <w:rsid w:val="00113C68"/>
    <w:rsid w:val="00113CE5"/>
    <w:rsid w:val="0011401C"/>
    <w:rsid w:val="00114529"/>
    <w:rsid w:val="00115267"/>
    <w:rsid w:val="0011622C"/>
    <w:rsid w:val="001171B2"/>
    <w:rsid w:val="001174A3"/>
    <w:rsid w:val="00117DF9"/>
    <w:rsid w:val="00121096"/>
    <w:rsid w:val="0012143E"/>
    <w:rsid w:val="00121893"/>
    <w:rsid w:val="00122C04"/>
    <w:rsid w:val="0012389B"/>
    <w:rsid w:val="00123E9B"/>
    <w:rsid w:val="00124A92"/>
    <w:rsid w:val="0012528C"/>
    <w:rsid w:val="001256E4"/>
    <w:rsid w:val="00125B77"/>
    <w:rsid w:val="00126719"/>
    <w:rsid w:val="00127E3C"/>
    <w:rsid w:val="00130848"/>
    <w:rsid w:val="00130E12"/>
    <w:rsid w:val="0013124B"/>
    <w:rsid w:val="001312C8"/>
    <w:rsid w:val="00131DE0"/>
    <w:rsid w:val="00132184"/>
    <w:rsid w:val="00132FC0"/>
    <w:rsid w:val="001330C1"/>
    <w:rsid w:val="001331BB"/>
    <w:rsid w:val="00133317"/>
    <w:rsid w:val="00133540"/>
    <w:rsid w:val="001336C0"/>
    <w:rsid w:val="001350A1"/>
    <w:rsid w:val="00135221"/>
    <w:rsid w:val="001357B9"/>
    <w:rsid w:val="00135937"/>
    <w:rsid w:val="00135A07"/>
    <w:rsid w:val="00135C88"/>
    <w:rsid w:val="00136193"/>
    <w:rsid w:val="001366C0"/>
    <w:rsid w:val="00136F15"/>
    <w:rsid w:val="00137043"/>
    <w:rsid w:val="0013792A"/>
    <w:rsid w:val="00137BE4"/>
    <w:rsid w:val="001401DF"/>
    <w:rsid w:val="00140728"/>
    <w:rsid w:val="00140A29"/>
    <w:rsid w:val="00141097"/>
    <w:rsid w:val="001415A4"/>
    <w:rsid w:val="00141A02"/>
    <w:rsid w:val="00141AA6"/>
    <w:rsid w:val="00141C8A"/>
    <w:rsid w:val="00141D32"/>
    <w:rsid w:val="0014232C"/>
    <w:rsid w:val="0014247F"/>
    <w:rsid w:val="00142C86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6533"/>
    <w:rsid w:val="00147190"/>
    <w:rsid w:val="00147789"/>
    <w:rsid w:val="00147E07"/>
    <w:rsid w:val="00147F9F"/>
    <w:rsid w:val="00150381"/>
    <w:rsid w:val="00150AA2"/>
    <w:rsid w:val="00150B3F"/>
    <w:rsid w:val="00151745"/>
    <w:rsid w:val="00151909"/>
    <w:rsid w:val="0015238B"/>
    <w:rsid w:val="001525FA"/>
    <w:rsid w:val="00152C65"/>
    <w:rsid w:val="00153693"/>
    <w:rsid w:val="00153C82"/>
    <w:rsid w:val="00153F19"/>
    <w:rsid w:val="001543CD"/>
    <w:rsid w:val="00154F13"/>
    <w:rsid w:val="001550C1"/>
    <w:rsid w:val="001555E6"/>
    <w:rsid w:val="00155F89"/>
    <w:rsid w:val="001561FD"/>
    <w:rsid w:val="0015625F"/>
    <w:rsid w:val="0015659E"/>
    <w:rsid w:val="00156827"/>
    <w:rsid w:val="001568C7"/>
    <w:rsid w:val="00156A94"/>
    <w:rsid w:val="00156E07"/>
    <w:rsid w:val="0015729E"/>
    <w:rsid w:val="00157437"/>
    <w:rsid w:val="001604CF"/>
    <w:rsid w:val="00160A95"/>
    <w:rsid w:val="00160D49"/>
    <w:rsid w:val="00160D6F"/>
    <w:rsid w:val="00160DF6"/>
    <w:rsid w:val="00161AF8"/>
    <w:rsid w:val="00161BC7"/>
    <w:rsid w:val="001622BC"/>
    <w:rsid w:val="00162C06"/>
    <w:rsid w:val="00162CBB"/>
    <w:rsid w:val="00162F8D"/>
    <w:rsid w:val="0016374B"/>
    <w:rsid w:val="00163C33"/>
    <w:rsid w:val="00163CAD"/>
    <w:rsid w:val="00164313"/>
    <w:rsid w:val="00164C19"/>
    <w:rsid w:val="00165467"/>
    <w:rsid w:val="0016563B"/>
    <w:rsid w:val="001656A0"/>
    <w:rsid w:val="001656ED"/>
    <w:rsid w:val="0016604D"/>
    <w:rsid w:val="00166477"/>
    <w:rsid w:val="0016672E"/>
    <w:rsid w:val="0016735C"/>
    <w:rsid w:val="001676D4"/>
    <w:rsid w:val="00167C93"/>
    <w:rsid w:val="00167D70"/>
    <w:rsid w:val="00167DD0"/>
    <w:rsid w:val="001700EA"/>
    <w:rsid w:val="001701D9"/>
    <w:rsid w:val="001706ED"/>
    <w:rsid w:val="00170790"/>
    <w:rsid w:val="00171A0B"/>
    <w:rsid w:val="00172162"/>
    <w:rsid w:val="001723F4"/>
    <w:rsid w:val="00173CCE"/>
    <w:rsid w:val="00173D4F"/>
    <w:rsid w:val="00174830"/>
    <w:rsid w:val="001752D4"/>
    <w:rsid w:val="00175660"/>
    <w:rsid w:val="00175F47"/>
    <w:rsid w:val="00176612"/>
    <w:rsid w:val="00176DEB"/>
    <w:rsid w:val="00177CE8"/>
    <w:rsid w:val="00177D74"/>
    <w:rsid w:val="0018023E"/>
    <w:rsid w:val="00181640"/>
    <w:rsid w:val="00182157"/>
    <w:rsid w:val="0018246F"/>
    <w:rsid w:val="001824C5"/>
    <w:rsid w:val="0018276B"/>
    <w:rsid w:val="001828DE"/>
    <w:rsid w:val="00182B3B"/>
    <w:rsid w:val="00183167"/>
    <w:rsid w:val="00183C28"/>
    <w:rsid w:val="00183F4A"/>
    <w:rsid w:val="00184043"/>
    <w:rsid w:val="00184E0C"/>
    <w:rsid w:val="001851F6"/>
    <w:rsid w:val="00185987"/>
    <w:rsid w:val="00185B51"/>
    <w:rsid w:val="0018684B"/>
    <w:rsid w:val="00186B4A"/>
    <w:rsid w:val="00186B81"/>
    <w:rsid w:val="00186CCE"/>
    <w:rsid w:val="00186CD6"/>
    <w:rsid w:val="001906B2"/>
    <w:rsid w:val="00191893"/>
    <w:rsid w:val="00191BD6"/>
    <w:rsid w:val="00191F0D"/>
    <w:rsid w:val="00191FD9"/>
    <w:rsid w:val="00192473"/>
    <w:rsid w:val="001929EA"/>
    <w:rsid w:val="001935D5"/>
    <w:rsid w:val="0019360D"/>
    <w:rsid w:val="001937FC"/>
    <w:rsid w:val="0019391C"/>
    <w:rsid w:val="00193BDD"/>
    <w:rsid w:val="001941A6"/>
    <w:rsid w:val="00194308"/>
    <w:rsid w:val="0019448C"/>
    <w:rsid w:val="001945EB"/>
    <w:rsid w:val="00194923"/>
    <w:rsid w:val="00194B8D"/>
    <w:rsid w:val="00195433"/>
    <w:rsid w:val="001958A4"/>
    <w:rsid w:val="00196CCD"/>
    <w:rsid w:val="00196D1E"/>
    <w:rsid w:val="00196D48"/>
    <w:rsid w:val="001970CB"/>
    <w:rsid w:val="0019733B"/>
    <w:rsid w:val="00197574"/>
    <w:rsid w:val="00197891"/>
    <w:rsid w:val="00197980"/>
    <w:rsid w:val="001A0C47"/>
    <w:rsid w:val="001A1580"/>
    <w:rsid w:val="001A15A3"/>
    <w:rsid w:val="001A186B"/>
    <w:rsid w:val="001A19C7"/>
    <w:rsid w:val="001A1B48"/>
    <w:rsid w:val="001A1D42"/>
    <w:rsid w:val="001A211F"/>
    <w:rsid w:val="001A2149"/>
    <w:rsid w:val="001A219D"/>
    <w:rsid w:val="001A232B"/>
    <w:rsid w:val="001A2CC2"/>
    <w:rsid w:val="001A2E01"/>
    <w:rsid w:val="001A2ECB"/>
    <w:rsid w:val="001A31AC"/>
    <w:rsid w:val="001A32C1"/>
    <w:rsid w:val="001A3340"/>
    <w:rsid w:val="001A3426"/>
    <w:rsid w:val="001A39EF"/>
    <w:rsid w:val="001A3CF5"/>
    <w:rsid w:val="001A4A3F"/>
    <w:rsid w:val="001A4FF2"/>
    <w:rsid w:val="001A5290"/>
    <w:rsid w:val="001A5E52"/>
    <w:rsid w:val="001A62B7"/>
    <w:rsid w:val="001A635C"/>
    <w:rsid w:val="001A7441"/>
    <w:rsid w:val="001A75B3"/>
    <w:rsid w:val="001A791C"/>
    <w:rsid w:val="001A7AEF"/>
    <w:rsid w:val="001A7B2D"/>
    <w:rsid w:val="001B03C0"/>
    <w:rsid w:val="001B0567"/>
    <w:rsid w:val="001B0733"/>
    <w:rsid w:val="001B09A3"/>
    <w:rsid w:val="001B0FC5"/>
    <w:rsid w:val="001B1073"/>
    <w:rsid w:val="001B15C1"/>
    <w:rsid w:val="001B25C2"/>
    <w:rsid w:val="001B25E1"/>
    <w:rsid w:val="001B2706"/>
    <w:rsid w:val="001B27A9"/>
    <w:rsid w:val="001B30E1"/>
    <w:rsid w:val="001B3975"/>
    <w:rsid w:val="001B3FD8"/>
    <w:rsid w:val="001B4185"/>
    <w:rsid w:val="001B4B6F"/>
    <w:rsid w:val="001B4D3F"/>
    <w:rsid w:val="001B573E"/>
    <w:rsid w:val="001B589D"/>
    <w:rsid w:val="001B59D9"/>
    <w:rsid w:val="001B5EE4"/>
    <w:rsid w:val="001B6349"/>
    <w:rsid w:val="001B6AEC"/>
    <w:rsid w:val="001B7C84"/>
    <w:rsid w:val="001C0897"/>
    <w:rsid w:val="001C0D3D"/>
    <w:rsid w:val="001C15F8"/>
    <w:rsid w:val="001C196B"/>
    <w:rsid w:val="001C1ADA"/>
    <w:rsid w:val="001C1D6D"/>
    <w:rsid w:val="001C21FA"/>
    <w:rsid w:val="001C23FE"/>
    <w:rsid w:val="001C2991"/>
    <w:rsid w:val="001C2C48"/>
    <w:rsid w:val="001C2DB9"/>
    <w:rsid w:val="001C36D8"/>
    <w:rsid w:val="001C3982"/>
    <w:rsid w:val="001C3E9E"/>
    <w:rsid w:val="001C3F8C"/>
    <w:rsid w:val="001C3FBE"/>
    <w:rsid w:val="001C47E7"/>
    <w:rsid w:val="001C47F8"/>
    <w:rsid w:val="001C4C68"/>
    <w:rsid w:val="001C4D02"/>
    <w:rsid w:val="001C4E63"/>
    <w:rsid w:val="001C5535"/>
    <w:rsid w:val="001C5831"/>
    <w:rsid w:val="001C6DA4"/>
    <w:rsid w:val="001C71BF"/>
    <w:rsid w:val="001C75B9"/>
    <w:rsid w:val="001C77FD"/>
    <w:rsid w:val="001D05B1"/>
    <w:rsid w:val="001D0D56"/>
    <w:rsid w:val="001D144F"/>
    <w:rsid w:val="001D24D9"/>
    <w:rsid w:val="001D3376"/>
    <w:rsid w:val="001D3611"/>
    <w:rsid w:val="001D4160"/>
    <w:rsid w:val="001D4C26"/>
    <w:rsid w:val="001D50A6"/>
    <w:rsid w:val="001D518A"/>
    <w:rsid w:val="001D5810"/>
    <w:rsid w:val="001D667F"/>
    <w:rsid w:val="001D6D48"/>
    <w:rsid w:val="001D6F4E"/>
    <w:rsid w:val="001D717B"/>
    <w:rsid w:val="001D72C9"/>
    <w:rsid w:val="001D75E4"/>
    <w:rsid w:val="001D7D70"/>
    <w:rsid w:val="001E022D"/>
    <w:rsid w:val="001E0745"/>
    <w:rsid w:val="001E079D"/>
    <w:rsid w:val="001E10F6"/>
    <w:rsid w:val="001E2197"/>
    <w:rsid w:val="001E2C36"/>
    <w:rsid w:val="001E2C4D"/>
    <w:rsid w:val="001E3068"/>
    <w:rsid w:val="001E31EB"/>
    <w:rsid w:val="001E32F9"/>
    <w:rsid w:val="001E3546"/>
    <w:rsid w:val="001E3559"/>
    <w:rsid w:val="001E35D3"/>
    <w:rsid w:val="001E37AC"/>
    <w:rsid w:val="001E3EBE"/>
    <w:rsid w:val="001E4400"/>
    <w:rsid w:val="001E4725"/>
    <w:rsid w:val="001E47A8"/>
    <w:rsid w:val="001E4D1D"/>
    <w:rsid w:val="001E4FB4"/>
    <w:rsid w:val="001E519E"/>
    <w:rsid w:val="001E5D75"/>
    <w:rsid w:val="001E64CB"/>
    <w:rsid w:val="001E6586"/>
    <w:rsid w:val="001E672A"/>
    <w:rsid w:val="001E688A"/>
    <w:rsid w:val="001E6B05"/>
    <w:rsid w:val="001E6C70"/>
    <w:rsid w:val="001E6E29"/>
    <w:rsid w:val="001E7B55"/>
    <w:rsid w:val="001E7F68"/>
    <w:rsid w:val="001E7FAA"/>
    <w:rsid w:val="001F067B"/>
    <w:rsid w:val="001F2169"/>
    <w:rsid w:val="001F2218"/>
    <w:rsid w:val="001F2A34"/>
    <w:rsid w:val="001F2A51"/>
    <w:rsid w:val="001F2C6A"/>
    <w:rsid w:val="001F2E3F"/>
    <w:rsid w:val="001F3099"/>
    <w:rsid w:val="001F357D"/>
    <w:rsid w:val="001F3BEB"/>
    <w:rsid w:val="001F3E70"/>
    <w:rsid w:val="001F4802"/>
    <w:rsid w:val="001F4A4F"/>
    <w:rsid w:val="001F4C22"/>
    <w:rsid w:val="001F4C33"/>
    <w:rsid w:val="001F4EF0"/>
    <w:rsid w:val="001F4F8B"/>
    <w:rsid w:val="001F4FF3"/>
    <w:rsid w:val="001F58EE"/>
    <w:rsid w:val="001F5A9A"/>
    <w:rsid w:val="001F5DDE"/>
    <w:rsid w:val="001F5E08"/>
    <w:rsid w:val="001F5F3D"/>
    <w:rsid w:val="001F6004"/>
    <w:rsid w:val="001F63E4"/>
    <w:rsid w:val="001F6D89"/>
    <w:rsid w:val="001F731D"/>
    <w:rsid w:val="001F743A"/>
    <w:rsid w:val="001F77B0"/>
    <w:rsid w:val="001F7967"/>
    <w:rsid w:val="002003E0"/>
    <w:rsid w:val="002005C8"/>
    <w:rsid w:val="00200719"/>
    <w:rsid w:val="0020073B"/>
    <w:rsid w:val="002008FD"/>
    <w:rsid w:val="00200C35"/>
    <w:rsid w:val="00200DE4"/>
    <w:rsid w:val="00200E0E"/>
    <w:rsid w:val="00200F2F"/>
    <w:rsid w:val="00200FDA"/>
    <w:rsid w:val="00201BB2"/>
    <w:rsid w:val="00201BDB"/>
    <w:rsid w:val="00202129"/>
    <w:rsid w:val="002024BE"/>
    <w:rsid w:val="00202628"/>
    <w:rsid w:val="00202D91"/>
    <w:rsid w:val="00203244"/>
    <w:rsid w:val="002033D4"/>
    <w:rsid w:val="00203433"/>
    <w:rsid w:val="002035CC"/>
    <w:rsid w:val="00203B4D"/>
    <w:rsid w:val="00203EB7"/>
    <w:rsid w:val="002053E5"/>
    <w:rsid w:val="00205520"/>
    <w:rsid w:val="00206BD9"/>
    <w:rsid w:val="00206E53"/>
    <w:rsid w:val="00207A9A"/>
    <w:rsid w:val="0021020F"/>
    <w:rsid w:val="0021097C"/>
    <w:rsid w:val="00210B9B"/>
    <w:rsid w:val="00211018"/>
    <w:rsid w:val="002110A2"/>
    <w:rsid w:val="0021110A"/>
    <w:rsid w:val="00211296"/>
    <w:rsid w:val="00211633"/>
    <w:rsid w:val="00211780"/>
    <w:rsid w:val="00211B98"/>
    <w:rsid w:val="002127C9"/>
    <w:rsid w:val="0021285D"/>
    <w:rsid w:val="00213172"/>
    <w:rsid w:val="00213ACB"/>
    <w:rsid w:val="00213C30"/>
    <w:rsid w:val="00213C5D"/>
    <w:rsid w:val="002147CD"/>
    <w:rsid w:val="00214B54"/>
    <w:rsid w:val="00214C5A"/>
    <w:rsid w:val="00214E61"/>
    <w:rsid w:val="00215187"/>
    <w:rsid w:val="00215522"/>
    <w:rsid w:val="00215D4A"/>
    <w:rsid w:val="002167AD"/>
    <w:rsid w:val="00216B2A"/>
    <w:rsid w:val="0021707B"/>
    <w:rsid w:val="0021709A"/>
    <w:rsid w:val="0021717C"/>
    <w:rsid w:val="002171F5"/>
    <w:rsid w:val="00217867"/>
    <w:rsid w:val="0021795F"/>
    <w:rsid w:val="00217D73"/>
    <w:rsid w:val="00220140"/>
    <w:rsid w:val="00220BC6"/>
    <w:rsid w:val="00221243"/>
    <w:rsid w:val="0022173D"/>
    <w:rsid w:val="00221818"/>
    <w:rsid w:val="00221E00"/>
    <w:rsid w:val="00221E25"/>
    <w:rsid w:val="00222710"/>
    <w:rsid w:val="00222A34"/>
    <w:rsid w:val="002230A7"/>
    <w:rsid w:val="002233A0"/>
    <w:rsid w:val="002243C5"/>
    <w:rsid w:val="0022469F"/>
    <w:rsid w:val="002246BC"/>
    <w:rsid w:val="00224D28"/>
    <w:rsid w:val="0022503D"/>
    <w:rsid w:val="0022538E"/>
    <w:rsid w:val="002254C9"/>
    <w:rsid w:val="0022627F"/>
    <w:rsid w:val="002262C6"/>
    <w:rsid w:val="0022687E"/>
    <w:rsid w:val="00226FD3"/>
    <w:rsid w:val="0022718D"/>
    <w:rsid w:val="00227CC0"/>
    <w:rsid w:val="00227F97"/>
    <w:rsid w:val="002300B4"/>
    <w:rsid w:val="00230427"/>
    <w:rsid w:val="00230654"/>
    <w:rsid w:val="00230683"/>
    <w:rsid w:val="0023091C"/>
    <w:rsid w:val="00230C9E"/>
    <w:rsid w:val="00230E1A"/>
    <w:rsid w:val="00231266"/>
    <w:rsid w:val="00232DDA"/>
    <w:rsid w:val="002332AE"/>
    <w:rsid w:val="00233599"/>
    <w:rsid w:val="002336EA"/>
    <w:rsid w:val="00233FD5"/>
    <w:rsid w:val="0023402D"/>
    <w:rsid w:val="002344DC"/>
    <w:rsid w:val="00234E3A"/>
    <w:rsid w:val="00234FB2"/>
    <w:rsid w:val="002352E0"/>
    <w:rsid w:val="0023534A"/>
    <w:rsid w:val="002355E2"/>
    <w:rsid w:val="002360C9"/>
    <w:rsid w:val="002363E2"/>
    <w:rsid w:val="00236A80"/>
    <w:rsid w:val="00236EB5"/>
    <w:rsid w:val="00236F24"/>
    <w:rsid w:val="00237174"/>
    <w:rsid w:val="002373A8"/>
    <w:rsid w:val="0023750B"/>
    <w:rsid w:val="00237642"/>
    <w:rsid w:val="002379EC"/>
    <w:rsid w:val="002403D3"/>
    <w:rsid w:val="0024070D"/>
    <w:rsid w:val="00240B3C"/>
    <w:rsid w:val="00240BE6"/>
    <w:rsid w:val="00240CB4"/>
    <w:rsid w:val="00241015"/>
    <w:rsid w:val="00241417"/>
    <w:rsid w:val="0024192B"/>
    <w:rsid w:val="00242226"/>
    <w:rsid w:val="0024267B"/>
    <w:rsid w:val="00242BD5"/>
    <w:rsid w:val="00242C45"/>
    <w:rsid w:val="00243020"/>
    <w:rsid w:val="00243114"/>
    <w:rsid w:val="002439D8"/>
    <w:rsid w:val="00243E3B"/>
    <w:rsid w:val="0024415C"/>
    <w:rsid w:val="0024435F"/>
    <w:rsid w:val="00244387"/>
    <w:rsid w:val="00244600"/>
    <w:rsid w:val="002450F2"/>
    <w:rsid w:val="0024511A"/>
    <w:rsid w:val="0024598E"/>
    <w:rsid w:val="002461AA"/>
    <w:rsid w:val="002465D6"/>
    <w:rsid w:val="00246E3F"/>
    <w:rsid w:val="00246ED5"/>
    <w:rsid w:val="00246F17"/>
    <w:rsid w:val="00247713"/>
    <w:rsid w:val="00247A7D"/>
    <w:rsid w:val="00247F59"/>
    <w:rsid w:val="00247F75"/>
    <w:rsid w:val="0025094A"/>
    <w:rsid w:val="00250CB6"/>
    <w:rsid w:val="00250D90"/>
    <w:rsid w:val="0025131F"/>
    <w:rsid w:val="00251737"/>
    <w:rsid w:val="00251AB2"/>
    <w:rsid w:val="00251B94"/>
    <w:rsid w:val="00251CFC"/>
    <w:rsid w:val="00251E16"/>
    <w:rsid w:val="00252024"/>
    <w:rsid w:val="0025233A"/>
    <w:rsid w:val="002526F4"/>
    <w:rsid w:val="00252D41"/>
    <w:rsid w:val="00253333"/>
    <w:rsid w:val="00253EC3"/>
    <w:rsid w:val="00253F15"/>
    <w:rsid w:val="002547B1"/>
    <w:rsid w:val="002549B7"/>
    <w:rsid w:val="00254AF7"/>
    <w:rsid w:val="00254F0E"/>
    <w:rsid w:val="00255942"/>
    <w:rsid w:val="00255FCE"/>
    <w:rsid w:val="0025661E"/>
    <w:rsid w:val="0025670D"/>
    <w:rsid w:val="002570C8"/>
    <w:rsid w:val="00257894"/>
    <w:rsid w:val="00257927"/>
    <w:rsid w:val="00257E3E"/>
    <w:rsid w:val="00257EBE"/>
    <w:rsid w:val="002603C5"/>
    <w:rsid w:val="00260770"/>
    <w:rsid w:val="002609BC"/>
    <w:rsid w:val="002609CE"/>
    <w:rsid w:val="00261048"/>
    <w:rsid w:val="002620B5"/>
    <w:rsid w:val="00262C55"/>
    <w:rsid w:val="00262D3A"/>
    <w:rsid w:val="002636BF"/>
    <w:rsid w:val="00263880"/>
    <w:rsid w:val="00263B01"/>
    <w:rsid w:val="00264877"/>
    <w:rsid w:val="002650E7"/>
    <w:rsid w:val="00265225"/>
    <w:rsid w:val="002661F1"/>
    <w:rsid w:val="00266354"/>
    <w:rsid w:val="00266596"/>
    <w:rsid w:val="00266D44"/>
    <w:rsid w:val="00266D4B"/>
    <w:rsid w:val="00266F8E"/>
    <w:rsid w:val="0026721A"/>
    <w:rsid w:val="0026721B"/>
    <w:rsid w:val="002672E3"/>
    <w:rsid w:val="002678DF"/>
    <w:rsid w:val="00270070"/>
    <w:rsid w:val="00270DF7"/>
    <w:rsid w:val="002717DC"/>
    <w:rsid w:val="002717EE"/>
    <w:rsid w:val="002718E8"/>
    <w:rsid w:val="00272981"/>
    <w:rsid w:val="002729DA"/>
    <w:rsid w:val="00273134"/>
    <w:rsid w:val="00273605"/>
    <w:rsid w:val="0027371B"/>
    <w:rsid w:val="00274514"/>
    <w:rsid w:val="00275077"/>
    <w:rsid w:val="002750FB"/>
    <w:rsid w:val="0027593E"/>
    <w:rsid w:val="00275BE9"/>
    <w:rsid w:val="00276173"/>
    <w:rsid w:val="002764A1"/>
    <w:rsid w:val="00276644"/>
    <w:rsid w:val="00276E5C"/>
    <w:rsid w:val="0028072F"/>
    <w:rsid w:val="00280F14"/>
    <w:rsid w:val="00280F93"/>
    <w:rsid w:val="00281049"/>
    <w:rsid w:val="00281196"/>
    <w:rsid w:val="00281930"/>
    <w:rsid w:val="00281BDF"/>
    <w:rsid w:val="00281ECB"/>
    <w:rsid w:val="00281F98"/>
    <w:rsid w:val="002824DA"/>
    <w:rsid w:val="00282762"/>
    <w:rsid w:val="002827A0"/>
    <w:rsid w:val="002828B4"/>
    <w:rsid w:val="00282925"/>
    <w:rsid w:val="0028299D"/>
    <w:rsid w:val="00282BB7"/>
    <w:rsid w:val="00283682"/>
    <w:rsid w:val="002836C0"/>
    <w:rsid w:val="00283C1E"/>
    <w:rsid w:val="002840BF"/>
    <w:rsid w:val="00284E3F"/>
    <w:rsid w:val="002861DD"/>
    <w:rsid w:val="002862DA"/>
    <w:rsid w:val="0028661F"/>
    <w:rsid w:val="00286C37"/>
    <w:rsid w:val="002871CF"/>
    <w:rsid w:val="002877C8"/>
    <w:rsid w:val="00287985"/>
    <w:rsid w:val="00290944"/>
    <w:rsid w:val="00290C52"/>
    <w:rsid w:val="00290EF4"/>
    <w:rsid w:val="002915AD"/>
    <w:rsid w:val="00291980"/>
    <w:rsid w:val="00292190"/>
    <w:rsid w:val="00292449"/>
    <w:rsid w:val="002927FB"/>
    <w:rsid w:val="00292871"/>
    <w:rsid w:val="00292C1B"/>
    <w:rsid w:val="00292CAE"/>
    <w:rsid w:val="002932A7"/>
    <w:rsid w:val="00293379"/>
    <w:rsid w:val="00293793"/>
    <w:rsid w:val="002946B0"/>
    <w:rsid w:val="00294D85"/>
    <w:rsid w:val="00295779"/>
    <w:rsid w:val="0029591A"/>
    <w:rsid w:val="00295DDA"/>
    <w:rsid w:val="00297117"/>
    <w:rsid w:val="002A0245"/>
    <w:rsid w:val="002A043E"/>
    <w:rsid w:val="002A0616"/>
    <w:rsid w:val="002A068F"/>
    <w:rsid w:val="002A088A"/>
    <w:rsid w:val="002A0AC0"/>
    <w:rsid w:val="002A12D1"/>
    <w:rsid w:val="002A16C0"/>
    <w:rsid w:val="002A1833"/>
    <w:rsid w:val="002A1C71"/>
    <w:rsid w:val="002A1D78"/>
    <w:rsid w:val="002A2035"/>
    <w:rsid w:val="002A218A"/>
    <w:rsid w:val="002A2573"/>
    <w:rsid w:val="002A33B9"/>
    <w:rsid w:val="002A3C3C"/>
    <w:rsid w:val="002A411C"/>
    <w:rsid w:val="002A4298"/>
    <w:rsid w:val="002A46A1"/>
    <w:rsid w:val="002A46E5"/>
    <w:rsid w:val="002A475D"/>
    <w:rsid w:val="002A4D1D"/>
    <w:rsid w:val="002A4ECD"/>
    <w:rsid w:val="002A67DD"/>
    <w:rsid w:val="002A7191"/>
    <w:rsid w:val="002A7236"/>
    <w:rsid w:val="002A72CE"/>
    <w:rsid w:val="002B007D"/>
    <w:rsid w:val="002B03FC"/>
    <w:rsid w:val="002B0456"/>
    <w:rsid w:val="002B13D2"/>
    <w:rsid w:val="002B2674"/>
    <w:rsid w:val="002B2DCB"/>
    <w:rsid w:val="002B2DEC"/>
    <w:rsid w:val="002B2F86"/>
    <w:rsid w:val="002B3253"/>
    <w:rsid w:val="002B330B"/>
    <w:rsid w:val="002B35C4"/>
    <w:rsid w:val="002B3812"/>
    <w:rsid w:val="002B43C1"/>
    <w:rsid w:val="002B4A0C"/>
    <w:rsid w:val="002B4EF8"/>
    <w:rsid w:val="002B4F46"/>
    <w:rsid w:val="002B4F7E"/>
    <w:rsid w:val="002B5C5E"/>
    <w:rsid w:val="002B5E7B"/>
    <w:rsid w:val="002B60CC"/>
    <w:rsid w:val="002B63D1"/>
    <w:rsid w:val="002B6A6D"/>
    <w:rsid w:val="002B6C17"/>
    <w:rsid w:val="002B6D39"/>
    <w:rsid w:val="002B706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76"/>
    <w:rsid w:val="002C4A22"/>
    <w:rsid w:val="002C4F07"/>
    <w:rsid w:val="002C50AE"/>
    <w:rsid w:val="002C55D8"/>
    <w:rsid w:val="002C643A"/>
    <w:rsid w:val="002C6539"/>
    <w:rsid w:val="002C6836"/>
    <w:rsid w:val="002C710A"/>
    <w:rsid w:val="002C7113"/>
    <w:rsid w:val="002C7E88"/>
    <w:rsid w:val="002C7F2F"/>
    <w:rsid w:val="002D0BFA"/>
    <w:rsid w:val="002D1815"/>
    <w:rsid w:val="002D1928"/>
    <w:rsid w:val="002D19F7"/>
    <w:rsid w:val="002D2924"/>
    <w:rsid w:val="002D2989"/>
    <w:rsid w:val="002D2D97"/>
    <w:rsid w:val="002D343B"/>
    <w:rsid w:val="002D3D01"/>
    <w:rsid w:val="002D3D14"/>
    <w:rsid w:val="002D3F11"/>
    <w:rsid w:val="002D49E0"/>
    <w:rsid w:val="002D4AA4"/>
    <w:rsid w:val="002D5405"/>
    <w:rsid w:val="002D6257"/>
    <w:rsid w:val="002D6C73"/>
    <w:rsid w:val="002D7139"/>
    <w:rsid w:val="002D7DD0"/>
    <w:rsid w:val="002E014A"/>
    <w:rsid w:val="002E04EA"/>
    <w:rsid w:val="002E0F3B"/>
    <w:rsid w:val="002E125E"/>
    <w:rsid w:val="002E1372"/>
    <w:rsid w:val="002E15A1"/>
    <w:rsid w:val="002E1BAF"/>
    <w:rsid w:val="002E20A9"/>
    <w:rsid w:val="002E22BD"/>
    <w:rsid w:val="002E253A"/>
    <w:rsid w:val="002E3693"/>
    <w:rsid w:val="002E4142"/>
    <w:rsid w:val="002E5B81"/>
    <w:rsid w:val="002E6087"/>
    <w:rsid w:val="002E6225"/>
    <w:rsid w:val="002E6AAA"/>
    <w:rsid w:val="002E6ED1"/>
    <w:rsid w:val="002E7543"/>
    <w:rsid w:val="002E7697"/>
    <w:rsid w:val="002E7978"/>
    <w:rsid w:val="002E7A25"/>
    <w:rsid w:val="002F0221"/>
    <w:rsid w:val="002F0BCD"/>
    <w:rsid w:val="002F102F"/>
    <w:rsid w:val="002F13AF"/>
    <w:rsid w:val="002F1732"/>
    <w:rsid w:val="002F1BBB"/>
    <w:rsid w:val="002F22F2"/>
    <w:rsid w:val="002F28BD"/>
    <w:rsid w:val="002F2907"/>
    <w:rsid w:val="002F2E3F"/>
    <w:rsid w:val="002F333E"/>
    <w:rsid w:val="002F428B"/>
    <w:rsid w:val="002F43C9"/>
    <w:rsid w:val="002F4803"/>
    <w:rsid w:val="002F4F1C"/>
    <w:rsid w:val="002F5688"/>
    <w:rsid w:val="002F5694"/>
    <w:rsid w:val="002F58E9"/>
    <w:rsid w:val="002F6B93"/>
    <w:rsid w:val="002F76C9"/>
    <w:rsid w:val="002F77BB"/>
    <w:rsid w:val="002F7890"/>
    <w:rsid w:val="002F78F6"/>
    <w:rsid w:val="003000AD"/>
    <w:rsid w:val="0030022E"/>
    <w:rsid w:val="00300271"/>
    <w:rsid w:val="003005B3"/>
    <w:rsid w:val="003005CE"/>
    <w:rsid w:val="00300D8C"/>
    <w:rsid w:val="00301128"/>
    <w:rsid w:val="003015B4"/>
    <w:rsid w:val="00301858"/>
    <w:rsid w:val="003018D0"/>
    <w:rsid w:val="00301B84"/>
    <w:rsid w:val="00301BA3"/>
    <w:rsid w:val="00301DE8"/>
    <w:rsid w:val="003024A3"/>
    <w:rsid w:val="00302C3B"/>
    <w:rsid w:val="00303C0E"/>
    <w:rsid w:val="00303D79"/>
    <w:rsid w:val="00303EDD"/>
    <w:rsid w:val="00304596"/>
    <w:rsid w:val="00304651"/>
    <w:rsid w:val="00304883"/>
    <w:rsid w:val="00304DCD"/>
    <w:rsid w:val="00304FE3"/>
    <w:rsid w:val="0030563A"/>
    <w:rsid w:val="003061B3"/>
    <w:rsid w:val="00306600"/>
    <w:rsid w:val="0030669F"/>
    <w:rsid w:val="00306CBF"/>
    <w:rsid w:val="0030766C"/>
    <w:rsid w:val="003076F1"/>
    <w:rsid w:val="00307A9E"/>
    <w:rsid w:val="00307D27"/>
    <w:rsid w:val="0031002E"/>
    <w:rsid w:val="003105F0"/>
    <w:rsid w:val="00310A19"/>
    <w:rsid w:val="00310E0D"/>
    <w:rsid w:val="003111A8"/>
    <w:rsid w:val="00311629"/>
    <w:rsid w:val="003116B5"/>
    <w:rsid w:val="00311B93"/>
    <w:rsid w:val="003120CB"/>
    <w:rsid w:val="00312205"/>
    <w:rsid w:val="0031236E"/>
    <w:rsid w:val="00312D04"/>
    <w:rsid w:val="00314244"/>
    <w:rsid w:val="003143AF"/>
    <w:rsid w:val="0031446D"/>
    <w:rsid w:val="003148DE"/>
    <w:rsid w:val="00314B29"/>
    <w:rsid w:val="00314F09"/>
    <w:rsid w:val="003155F2"/>
    <w:rsid w:val="003158FE"/>
    <w:rsid w:val="00316697"/>
    <w:rsid w:val="00316AEA"/>
    <w:rsid w:val="00316FED"/>
    <w:rsid w:val="00317217"/>
    <w:rsid w:val="00317A14"/>
    <w:rsid w:val="00320621"/>
    <w:rsid w:val="00320FE1"/>
    <w:rsid w:val="00321451"/>
    <w:rsid w:val="0032158B"/>
    <w:rsid w:val="00321768"/>
    <w:rsid w:val="00321779"/>
    <w:rsid w:val="00321E5A"/>
    <w:rsid w:val="00321E80"/>
    <w:rsid w:val="00322860"/>
    <w:rsid w:val="003229E7"/>
    <w:rsid w:val="00322B4C"/>
    <w:rsid w:val="00322D31"/>
    <w:rsid w:val="00322F15"/>
    <w:rsid w:val="0032335A"/>
    <w:rsid w:val="0032384C"/>
    <w:rsid w:val="00324028"/>
    <w:rsid w:val="00324121"/>
    <w:rsid w:val="0032413A"/>
    <w:rsid w:val="0032438B"/>
    <w:rsid w:val="00324842"/>
    <w:rsid w:val="003249F9"/>
    <w:rsid w:val="00324DC1"/>
    <w:rsid w:val="00325252"/>
    <w:rsid w:val="00325C48"/>
    <w:rsid w:val="00325E28"/>
    <w:rsid w:val="00325E92"/>
    <w:rsid w:val="00326276"/>
    <w:rsid w:val="00326333"/>
    <w:rsid w:val="0032644F"/>
    <w:rsid w:val="00326732"/>
    <w:rsid w:val="00326750"/>
    <w:rsid w:val="00326CAF"/>
    <w:rsid w:val="00326E8F"/>
    <w:rsid w:val="00326E95"/>
    <w:rsid w:val="00327145"/>
    <w:rsid w:val="003275A6"/>
    <w:rsid w:val="003275B9"/>
    <w:rsid w:val="00327DEF"/>
    <w:rsid w:val="003307EF"/>
    <w:rsid w:val="003308D5"/>
    <w:rsid w:val="00330CF7"/>
    <w:rsid w:val="00331234"/>
    <w:rsid w:val="003314F2"/>
    <w:rsid w:val="0033246B"/>
    <w:rsid w:val="00332DC3"/>
    <w:rsid w:val="003334AF"/>
    <w:rsid w:val="003334F2"/>
    <w:rsid w:val="00333573"/>
    <w:rsid w:val="003335D5"/>
    <w:rsid w:val="003337E8"/>
    <w:rsid w:val="00333FA0"/>
    <w:rsid w:val="003340DA"/>
    <w:rsid w:val="00334A52"/>
    <w:rsid w:val="0033547A"/>
    <w:rsid w:val="00335FB7"/>
    <w:rsid w:val="003367FC"/>
    <w:rsid w:val="00336C58"/>
    <w:rsid w:val="00336D20"/>
    <w:rsid w:val="00336F31"/>
    <w:rsid w:val="0034029A"/>
    <w:rsid w:val="003402B6"/>
    <w:rsid w:val="00340416"/>
    <w:rsid w:val="00340F93"/>
    <w:rsid w:val="00341085"/>
    <w:rsid w:val="00341B33"/>
    <w:rsid w:val="00341B8D"/>
    <w:rsid w:val="003439C9"/>
    <w:rsid w:val="00344017"/>
    <w:rsid w:val="00344C95"/>
    <w:rsid w:val="003452B7"/>
    <w:rsid w:val="003452F8"/>
    <w:rsid w:val="00345561"/>
    <w:rsid w:val="003455D7"/>
    <w:rsid w:val="003458E7"/>
    <w:rsid w:val="00346018"/>
    <w:rsid w:val="00346770"/>
    <w:rsid w:val="0034687C"/>
    <w:rsid w:val="00347746"/>
    <w:rsid w:val="00347B16"/>
    <w:rsid w:val="00347C59"/>
    <w:rsid w:val="00350CE6"/>
    <w:rsid w:val="00350EBA"/>
    <w:rsid w:val="00351234"/>
    <w:rsid w:val="00351D3D"/>
    <w:rsid w:val="00351E95"/>
    <w:rsid w:val="003522CF"/>
    <w:rsid w:val="0035257A"/>
    <w:rsid w:val="0035261C"/>
    <w:rsid w:val="0035278B"/>
    <w:rsid w:val="00352F02"/>
    <w:rsid w:val="003532D2"/>
    <w:rsid w:val="0035434C"/>
    <w:rsid w:val="003548A1"/>
    <w:rsid w:val="00354B46"/>
    <w:rsid w:val="00354ED3"/>
    <w:rsid w:val="0035518A"/>
    <w:rsid w:val="003556F7"/>
    <w:rsid w:val="0035573C"/>
    <w:rsid w:val="00357290"/>
    <w:rsid w:val="00357456"/>
    <w:rsid w:val="003578C5"/>
    <w:rsid w:val="00357BBD"/>
    <w:rsid w:val="00357CA4"/>
    <w:rsid w:val="00357D30"/>
    <w:rsid w:val="00357FB1"/>
    <w:rsid w:val="00360276"/>
    <w:rsid w:val="003604DA"/>
    <w:rsid w:val="00360AF1"/>
    <w:rsid w:val="00360D63"/>
    <w:rsid w:val="00360D71"/>
    <w:rsid w:val="0036155B"/>
    <w:rsid w:val="003625DC"/>
    <w:rsid w:val="0036322A"/>
    <w:rsid w:val="00363297"/>
    <w:rsid w:val="0036335D"/>
    <w:rsid w:val="0036344A"/>
    <w:rsid w:val="00363561"/>
    <w:rsid w:val="00363AF6"/>
    <w:rsid w:val="00363D11"/>
    <w:rsid w:val="0036536E"/>
    <w:rsid w:val="00365D2A"/>
    <w:rsid w:val="00366509"/>
    <w:rsid w:val="00366842"/>
    <w:rsid w:val="00367494"/>
    <w:rsid w:val="003674C9"/>
    <w:rsid w:val="00367888"/>
    <w:rsid w:val="0036797F"/>
    <w:rsid w:val="00367ABA"/>
    <w:rsid w:val="00367ABE"/>
    <w:rsid w:val="00367BF2"/>
    <w:rsid w:val="003705D6"/>
    <w:rsid w:val="003705EF"/>
    <w:rsid w:val="00370F52"/>
    <w:rsid w:val="003713FA"/>
    <w:rsid w:val="00372869"/>
    <w:rsid w:val="00372B29"/>
    <w:rsid w:val="00372C5A"/>
    <w:rsid w:val="00372E2A"/>
    <w:rsid w:val="00373470"/>
    <w:rsid w:val="00373482"/>
    <w:rsid w:val="00373536"/>
    <w:rsid w:val="00373711"/>
    <w:rsid w:val="0037375E"/>
    <w:rsid w:val="00373E88"/>
    <w:rsid w:val="00374354"/>
    <w:rsid w:val="003746AA"/>
    <w:rsid w:val="003750A0"/>
    <w:rsid w:val="003751B7"/>
    <w:rsid w:val="003755BA"/>
    <w:rsid w:val="00375AC7"/>
    <w:rsid w:val="003763F9"/>
    <w:rsid w:val="003766F5"/>
    <w:rsid w:val="00376767"/>
    <w:rsid w:val="00376D75"/>
    <w:rsid w:val="00376EB8"/>
    <w:rsid w:val="00376FE8"/>
    <w:rsid w:val="00377127"/>
    <w:rsid w:val="00377471"/>
    <w:rsid w:val="0037787C"/>
    <w:rsid w:val="003778E9"/>
    <w:rsid w:val="00377C14"/>
    <w:rsid w:val="00377EF3"/>
    <w:rsid w:val="003804A6"/>
    <w:rsid w:val="003808FF"/>
    <w:rsid w:val="003809CB"/>
    <w:rsid w:val="00380C6E"/>
    <w:rsid w:val="00381AA0"/>
    <w:rsid w:val="003821A4"/>
    <w:rsid w:val="00382456"/>
    <w:rsid w:val="0038248D"/>
    <w:rsid w:val="0038258E"/>
    <w:rsid w:val="0038287C"/>
    <w:rsid w:val="00383209"/>
    <w:rsid w:val="003833E0"/>
    <w:rsid w:val="00383443"/>
    <w:rsid w:val="00383592"/>
    <w:rsid w:val="0038379E"/>
    <w:rsid w:val="00383825"/>
    <w:rsid w:val="00383A02"/>
    <w:rsid w:val="00383BCB"/>
    <w:rsid w:val="00383DD0"/>
    <w:rsid w:val="0038444B"/>
    <w:rsid w:val="003849DD"/>
    <w:rsid w:val="0038524E"/>
    <w:rsid w:val="003853FD"/>
    <w:rsid w:val="003856DC"/>
    <w:rsid w:val="003863B6"/>
    <w:rsid w:val="0038645D"/>
    <w:rsid w:val="003864A7"/>
    <w:rsid w:val="00386580"/>
    <w:rsid w:val="003868A9"/>
    <w:rsid w:val="00387F75"/>
    <w:rsid w:val="00390A43"/>
    <w:rsid w:val="003916E7"/>
    <w:rsid w:val="00391CBE"/>
    <w:rsid w:val="00391E62"/>
    <w:rsid w:val="003920BE"/>
    <w:rsid w:val="003923F1"/>
    <w:rsid w:val="003937A8"/>
    <w:rsid w:val="00393AA2"/>
    <w:rsid w:val="00393C36"/>
    <w:rsid w:val="003942B1"/>
    <w:rsid w:val="00394346"/>
    <w:rsid w:val="003947E1"/>
    <w:rsid w:val="00395A09"/>
    <w:rsid w:val="00395ED8"/>
    <w:rsid w:val="00395FCE"/>
    <w:rsid w:val="0039656D"/>
    <w:rsid w:val="00396A54"/>
    <w:rsid w:val="00396F51"/>
    <w:rsid w:val="00396FEF"/>
    <w:rsid w:val="00397143"/>
    <w:rsid w:val="003974B5"/>
    <w:rsid w:val="003975C6"/>
    <w:rsid w:val="0039788D"/>
    <w:rsid w:val="00397924"/>
    <w:rsid w:val="00397BAD"/>
    <w:rsid w:val="003A00E0"/>
    <w:rsid w:val="003A0142"/>
    <w:rsid w:val="003A08A3"/>
    <w:rsid w:val="003A0A83"/>
    <w:rsid w:val="003A0C2B"/>
    <w:rsid w:val="003A0CAA"/>
    <w:rsid w:val="003A0DDB"/>
    <w:rsid w:val="003A1048"/>
    <w:rsid w:val="003A1FFC"/>
    <w:rsid w:val="003A21A7"/>
    <w:rsid w:val="003A221F"/>
    <w:rsid w:val="003A231D"/>
    <w:rsid w:val="003A2460"/>
    <w:rsid w:val="003A34DD"/>
    <w:rsid w:val="003A3676"/>
    <w:rsid w:val="003A3A88"/>
    <w:rsid w:val="003A41EB"/>
    <w:rsid w:val="003A4CD6"/>
    <w:rsid w:val="003A4D41"/>
    <w:rsid w:val="003A58EF"/>
    <w:rsid w:val="003A6448"/>
    <w:rsid w:val="003A7595"/>
    <w:rsid w:val="003B0137"/>
    <w:rsid w:val="003B01F7"/>
    <w:rsid w:val="003B0CCA"/>
    <w:rsid w:val="003B1E73"/>
    <w:rsid w:val="003B22D7"/>
    <w:rsid w:val="003B25D7"/>
    <w:rsid w:val="003B2644"/>
    <w:rsid w:val="003B29FC"/>
    <w:rsid w:val="003B2D13"/>
    <w:rsid w:val="003B34DD"/>
    <w:rsid w:val="003B37AE"/>
    <w:rsid w:val="003B37F3"/>
    <w:rsid w:val="003B3BC8"/>
    <w:rsid w:val="003B408F"/>
    <w:rsid w:val="003B4D88"/>
    <w:rsid w:val="003B52AD"/>
    <w:rsid w:val="003B57CA"/>
    <w:rsid w:val="003B635D"/>
    <w:rsid w:val="003B6882"/>
    <w:rsid w:val="003B6C0F"/>
    <w:rsid w:val="003B6F77"/>
    <w:rsid w:val="003B7188"/>
    <w:rsid w:val="003B761C"/>
    <w:rsid w:val="003B7884"/>
    <w:rsid w:val="003C0332"/>
    <w:rsid w:val="003C0432"/>
    <w:rsid w:val="003C08EE"/>
    <w:rsid w:val="003C1121"/>
    <w:rsid w:val="003C13A2"/>
    <w:rsid w:val="003C1531"/>
    <w:rsid w:val="003C2F14"/>
    <w:rsid w:val="003C3159"/>
    <w:rsid w:val="003C335B"/>
    <w:rsid w:val="003C3571"/>
    <w:rsid w:val="003C3AD0"/>
    <w:rsid w:val="003C4836"/>
    <w:rsid w:val="003C4D93"/>
    <w:rsid w:val="003C4F80"/>
    <w:rsid w:val="003C50D3"/>
    <w:rsid w:val="003C53FD"/>
    <w:rsid w:val="003C5410"/>
    <w:rsid w:val="003C5AC2"/>
    <w:rsid w:val="003C6AFA"/>
    <w:rsid w:val="003C6CD9"/>
    <w:rsid w:val="003C6EAF"/>
    <w:rsid w:val="003C726C"/>
    <w:rsid w:val="003C735E"/>
    <w:rsid w:val="003C76FA"/>
    <w:rsid w:val="003D0108"/>
    <w:rsid w:val="003D0936"/>
    <w:rsid w:val="003D10C2"/>
    <w:rsid w:val="003D11CC"/>
    <w:rsid w:val="003D18D1"/>
    <w:rsid w:val="003D1A1F"/>
    <w:rsid w:val="003D1BE5"/>
    <w:rsid w:val="003D2310"/>
    <w:rsid w:val="003D2A6F"/>
    <w:rsid w:val="003D2CA9"/>
    <w:rsid w:val="003D3324"/>
    <w:rsid w:val="003D44C0"/>
    <w:rsid w:val="003D4AA7"/>
    <w:rsid w:val="003D4EA3"/>
    <w:rsid w:val="003D5C77"/>
    <w:rsid w:val="003D5C83"/>
    <w:rsid w:val="003D5EC2"/>
    <w:rsid w:val="003D64D3"/>
    <w:rsid w:val="003D6729"/>
    <w:rsid w:val="003D6CB6"/>
    <w:rsid w:val="003D6D7C"/>
    <w:rsid w:val="003D702D"/>
    <w:rsid w:val="003D7342"/>
    <w:rsid w:val="003D7C15"/>
    <w:rsid w:val="003D7D22"/>
    <w:rsid w:val="003D7EC1"/>
    <w:rsid w:val="003D7FE5"/>
    <w:rsid w:val="003E0603"/>
    <w:rsid w:val="003E0B7E"/>
    <w:rsid w:val="003E137A"/>
    <w:rsid w:val="003E1B0C"/>
    <w:rsid w:val="003E1B60"/>
    <w:rsid w:val="003E20CE"/>
    <w:rsid w:val="003E23AD"/>
    <w:rsid w:val="003E24CC"/>
    <w:rsid w:val="003E342F"/>
    <w:rsid w:val="003E3FD6"/>
    <w:rsid w:val="003E4249"/>
    <w:rsid w:val="003E501B"/>
    <w:rsid w:val="003E55A1"/>
    <w:rsid w:val="003E582C"/>
    <w:rsid w:val="003E5C71"/>
    <w:rsid w:val="003E5CE8"/>
    <w:rsid w:val="003E5FA0"/>
    <w:rsid w:val="003E61BC"/>
    <w:rsid w:val="003E6642"/>
    <w:rsid w:val="003E6808"/>
    <w:rsid w:val="003E6A18"/>
    <w:rsid w:val="003E6F22"/>
    <w:rsid w:val="003E74FB"/>
    <w:rsid w:val="003E78D3"/>
    <w:rsid w:val="003E794B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919"/>
    <w:rsid w:val="003F3A18"/>
    <w:rsid w:val="003F4611"/>
    <w:rsid w:val="003F494A"/>
    <w:rsid w:val="003F49D5"/>
    <w:rsid w:val="003F4C29"/>
    <w:rsid w:val="003F4E37"/>
    <w:rsid w:val="003F4F8F"/>
    <w:rsid w:val="003F50CA"/>
    <w:rsid w:val="003F52FF"/>
    <w:rsid w:val="003F540E"/>
    <w:rsid w:val="003F5927"/>
    <w:rsid w:val="003F59A9"/>
    <w:rsid w:val="003F673C"/>
    <w:rsid w:val="003F6C6F"/>
    <w:rsid w:val="003F6F29"/>
    <w:rsid w:val="003F71C6"/>
    <w:rsid w:val="003F7215"/>
    <w:rsid w:val="003F7A31"/>
    <w:rsid w:val="003F7AE3"/>
    <w:rsid w:val="003F7C1A"/>
    <w:rsid w:val="0040027C"/>
    <w:rsid w:val="00401C11"/>
    <w:rsid w:val="0040251E"/>
    <w:rsid w:val="0040264A"/>
    <w:rsid w:val="004027A8"/>
    <w:rsid w:val="00402B6E"/>
    <w:rsid w:val="00402F67"/>
    <w:rsid w:val="00403919"/>
    <w:rsid w:val="00404EC2"/>
    <w:rsid w:val="00404FDE"/>
    <w:rsid w:val="0040515A"/>
    <w:rsid w:val="00405394"/>
    <w:rsid w:val="004055C7"/>
    <w:rsid w:val="0040592D"/>
    <w:rsid w:val="004065E8"/>
    <w:rsid w:val="004066C7"/>
    <w:rsid w:val="00407437"/>
    <w:rsid w:val="0040799F"/>
    <w:rsid w:val="0041052F"/>
    <w:rsid w:val="00410AF0"/>
    <w:rsid w:val="00410CDF"/>
    <w:rsid w:val="004116BF"/>
    <w:rsid w:val="00411B88"/>
    <w:rsid w:val="0041200E"/>
    <w:rsid w:val="00412A9B"/>
    <w:rsid w:val="0041307F"/>
    <w:rsid w:val="00413B11"/>
    <w:rsid w:val="004144D7"/>
    <w:rsid w:val="004145F7"/>
    <w:rsid w:val="00414940"/>
    <w:rsid w:val="00414BAC"/>
    <w:rsid w:val="0041548F"/>
    <w:rsid w:val="00415B50"/>
    <w:rsid w:val="00415D2F"/>
    <w:rsid w:val="00415D79"/>
    <w:rsid w:val="00415EFF"/>
    <w:rsid w:val="004160BD"/>
    <w:rsid w:val="00416178"/>
    <w:rsid w:val="004161C3"/>
    <w:rsid w:val="00416975"/>
    <w:rsid w:val="00417113"/>
    <w:rsid w:val="00417AC7"/>
    <w:rsid w:val="00417C85"/>
    <w:rsid w:val="00420212"/>
    <w:rsid w:val="0042065C"/>
    <w:rsid w:val="00420FA1"/>
    <w:rsid w:val="00420FB3"/>
    <w:rsid w:val="0042132B"/>
    <w:rsid w:val="00421A24"/>
    <w:rsid w:val="00421C66"/>
    <w:rsid w:val="00421E92"/>
    <w:rsid w:val="004222D2"/>
    <w:rsid w:val="00422A97"/>
    <w:rsid w:val="00422DCD"/>
    <w:rsid w:val="00422F39"/>
    <w:rsid w:val="00423D19"/>
    <w:rsid w:val="00423FE8"/>
    <w:rsid w:val="004240BA"/>
    <w:rsid w:val="0042469A"/>
    <w:rsid w:val="00424B57"/>
    <w:rsid w:val="00424BE3"/>
    <w:rsid w:val="0042517F"/>
    <w:rsid w:val="004251DA"/>
    <w:rsid w:val="0042562A"/>
    <w:rsid w:val="00425B01"/>
    <w:rsid w:val="00425D4F"/>
    <w:rsid w:val="004264E3"/>
    <w:rsid w:val="00426510"/>
    <w:rsid w:val="00426B8E"/>
    <w:rsid w:val="00426E1A"/>
    <w:rsid w:val="00426ECC"/>
    <w:rsid w:val="0042751D"/>
    <w:rsid w:val="00427740"/>
    <w:rsid w:val="00427EB3"/>
    <w:rsid w:val="00430100"/>
    <w:rsid w:val="00430449"/>
    <w:rsid w:val="00431654"/>
    <w:rsid w:val="004319F2"/>
    <w:rsid w:val="00431AD6"/>
    <w:rsid w:val="0043225F"/>
    <w:rsid w:val="004325DE"/>
    <w:rsid w:val="0043267A"/>
    <w:rsid w:val="00432CAA"/>
    <w:rsid w:val="0043390C"/>
    <w:rsid w:val="00433AA5"/>
    <w:rsid w:val="00433B07"/>
    <w:rsid w:val="00434A98"/>
    <w:rsid w:val="00434CF7"/>
    <w:rsid w:val="004351D2"/>
    <w:rsid w:val="004359F9"/>
    <w:rsid w:val="00435D4D"/>
    <w:rsid w:val="004366B8"/>
    <w:rsid w:val="00437985"/>
    <w:rsid w:val="00437AEA"/>
    <w:rsid w:val="00437E9D"/>
    <w:rsid w:val="0044043B"/>
    <w:rsid w:val="00440682"/>
    <w:rsid w:val="00440BF6"/>
    <w:rsid w:val="004410ED"/>
    <w:rsid w:val="00441477"/>
    <w:rsid w:val="00441985"/>
    <w:rsid w:val="00441B24"/>
    <w:rsid w:val="00441B31"/>
    <w:rsid w:val="00441BD7"/>
    <w:rsid w:val="00441C57"/>
    <w:rsid w:val="00442362"/>
    <w:rsid w:val="00442FEE"/>
    <w:rsid w:val="0044323C"/>
    <w:rsid w:val="004432BC"/>
    <w:rsid w:val="00443374"/>
    <w:rsid w:val="00443391"/>
    <w:rsid w:val="004434D1"/>
    <w:rsid w:val="004438C2"/>
    <w:rsid w:val="00443FAD"/>
    <w:rsid w:val="00444819"/>
    <w:rsid w:val="00444C35"/>
    <w:rsid w:val="004451E3"/>
    <w:rsid w:val="00445341"/>
    <w:rsid w:val="00445590"/>
    <w:rsid w:val="00445922"/>
    <w:rsid w:val="00445A49"/>
    <w:rsid w:val="0044624A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1D40"/>
    <w:rsid w:val="004521D0"/>
    <w:rsid w:val="00452AE4"/>
    <w:rsid w:val="0045343B"/>
    <w:rsid w:val="00453532"/>
    <w:rsid w:val="00453785"/>
    <w:rsid w:val="00454201"/>
    <w:rsid w:val="0045477F"/>
    <w:rsid w:val="00455230"/>
    <w:rsid w:val="00455D6B"/>
    <w:rsid w:val="00455DE6"/>
    <w:rsid w:val="0045729A"/>
    <w:rsid w:val="004572C2"/>
    <w:rsid w:val="00457682"/>
    <w:rsid w:val="00457A13"/>
    <w:rsid w:val="004604A2"/>
    <w:rsid w:val="004604BB"/>
    <w:rsid w:val="00460AE9"/>
    <w:rsid w:val="00461062"/>
    <w:rsid w:val="00461351"/>
    <w:rsid w:val="004614D5"/>
    <w:rsid w:val="00461747"/>
    <w:rsid w:val="00461926"/>
    <w:rsid w:val="00462021"/>
    <w:rsid w:val="00462263"/>
    <w:rsid w:val="0046258E"/>
    <w:rsid w:val="00462928"/>
    <w:rsid w:val="0046402B"/>
    <w:rsid w:val="004642D7"/>
    <w:rsid w:val="004646E6"/>
    <w:rsid w:val="0046476C"/>
    <w:rsid w:val="00464A5A"/>
    <w:rsid w:val="00464E11"/>
    <w:rsid w:val="00464EEE"/>
    <w:rsid w:val="00467538"/>
    <w:rsid w:val="004677D2"/>
    <w:rsid w:val="004678AD"/>
    <w:rsid w:val="00467A7D"/>
    <w:rsid w:val="004704D7"/>
    <w:rsid w:val="004718AE"/>
    <w:rsid w:val="00471A85"/>
    <w:rsid w:val="00471B72"/>
    <w:rsid w:val="00471B98"/>
    <w:rsid w:val="004720E8"/>
    <w:rsid w:val="004728F7"/>
    <w:rsid w:val="00472D26"/>
    <w:rsid w:val="00473382"/>
    <w:rsid w:val="00473717"/>
    <w:rsid w:val="00473B11"/>
    <w:rsid w:val="0047409E"/>
    <w:rsid w:val="004746E0"/>
    <w:rsid w:val="00474B09"/>
    <w:rsid w:val="004758D6"/>
    <w:rsid w:val="00475967"/>
    <w:rsid w:val="00475B9B"/>
    <w:rsid w:val="00476363"/>
    <w:rsid w:val="0047661A"/>
    <w:rsid w:val="00480787"/>
    <w:rsid w:val="00480C2E"/>
    <w:rsid w:val="00480DB2"/>
    <w:rsid w:val="00480E3C"/>
    <w:rsid w:val="00481278"/>
    <w:rsid w:val="004812B3"/>
    <w:rsid w:val="00481349"/>
    <w:rsid w:val="004815BE"/>
    <w:rsid w:val="00483305"/>
    <w:rsid w:val="004836F4"/>
    <w:rsid w:val="0048393D"/>
    <w:rsid w:val="004840B9"/>
    <w:rsid w:val="004845B8"/>
    <w:rsid w:val="004845F4"/>
    <w:rsid w:val="00484F66"/>
    <w:rsid w:val="0048561D"/>
    <w:rsid w:val="00485816"/>
    <w:rsid w:val="00486555"/>
    <w:rsid w:val="00486A7A"/>
    <w:rsid w:val="00486AFF"/>
    <w:rsid w:val="00486EB5"/>
    <w:rsid w:val="0048702D"/>
    <w:rsid w:val="004873F8"/>
    <w:rsid w:val="004874B4"/>
    <w:rsid w:val="004877E3"/>
    <w:rsid w:val="0048792D"/>
    <w:rsid w:val="004902CD"/>
    <w:rsid w:val="0049046E"/>
    <w:rsid w:val="00490AA6"/>
    <w:rsid w:val="00490AD9"/>
    <w:rsid w:val="00490C32"/>
    <w:rsid w:val="0049190B"/>
    <w:rsid w:val="00491BB7"/>
    <w:rsid w:val="00492117"/>
    <w:rsid w:val="00492188"/>
    <w:rsid w:val="00492C58"/>
    <w:rsid w:val="00492E5F"/>
    <w:rsid w:val="0049394C"/>
    <w:rsid w:val="00493A0F"/>
    <w:rsid w:val="004941F5"/>
    <w:rsid w:val="004943EE"/>
    <w:rsid w:val="00494598"/>
    <w:rsid w:val="00494954"/>
    <w:rsid w:val="00494A2F"/>
    <w:rsid w:val="00494B7B"/>
    <w:rsid w:val="004951BA"/>
    <w:rsid w:val="00495A6E"/>
    <w:rsid w:val="00496133"/>
    <w:rsid w:val="00496620"/>
    <w:rsid w:val="0049674D"/>
    <w:rsid w:val="0049703E"/>
    <w:rsid w:val="00497330"/>
    <w:rsid w:val="0049764B"/>
    <w:rsid w:val="004977B6"/>
    <w:rsid w:val="00497979"/>
    <w:rsid w:val="00497A46"/>
    <w:rsid w:val="00497C47"/>
    <w:rsid w:val="00497EF7"/>
    <w:rsid w:val="00497F96"/>
    <w:rsid w:val="004A019A"/>
    <w:rsid w:val="004A10E6"/>
    <w:rsid w:val="004A170C"/>
    <w:rsid w:val="004A1A63"/>
    <w:rsid w:val="004A1FB6"/>
    <w:rsid w:val="004A205A"/>
    <w:rsid w:val="004A2582"/>
    <w:rsid w:val="004A29E6"/>
    <w:rsid w:val="004A2DA5"/>
    <w:rsid w:val="004A386E"/>
    <w:rsid w:val="004A3943"/>
    <w:rsid w:val="004A3B52"/>
    <w:rsid w:val="004A41BF"/>
    <w:rsid w:val="004A421E"/>
    <w:rsid w:val="004A425F"/>
    <w:rsid w:val="004A4273"/>
    <w:rsid w:val="004A498F"/>
    <w:rsid w:val="004A4D9F"/>
    <w:rsid w:val="004A5018"/>
    <w:rsid w:val="004A53B7"/>
    <w:rsid w:val="004A58D7"/>
    <w:rsid w:val="004A59BA"/>
    <w:rsid w:val="004A5DB9"/>
    <w:rsid w:val="004A6C0B"/>
    <w:rsid w:val="004A6DDB"/>
    <w:rsid w:val="004A778A"/>
    <w:rsid w:val="004A7D8C"/>
    <w:rsid w:val="004A7E4B"/>
    <w:rsid w:val="004A7F15"/>
    <w:rsid w:val="004B0602"/>
    <w:rsid w:val="004B0657"/>
    <w:rsid w:val="004B1633"/>
    <w:rsid w:val="004B163C"/>
    <w:rsid w:val="004B1767"/>
    <w:rsid w:val="004B1918"/>
    <w:rsid w:val="004B2075"/>
    <w:rsid w:val="004B231F"/>
    <w:rsid w:val="004B243E"/>
    <w:rsid w:val="004B301E"/>
    <w:rsid w:val="004B34D1"/>
    <w:rsid w:val="004B40B8"/>
    <w:rsid w:val="004B4383"/>
    <w:rsid w:val="004B46DA"/>
    <w:rsid w:val="004B46DE"/>
    <w:rsid w:val="004B49E3"/>
    <w:rsid w:val="004B4B21"/>
    <w:rsid w:val="004B534F"/>
    <w:rsid w:val="004B5569"/>
    <w:rsid w:val="004B568D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C01DA"/>
    <w:rsid w:val="004C08CF"/>
    <w:rsid w:val="004C0E55"/>
    <w:rsid w:val="004C2142"/>
    <w:rsid w:val="004C2588"/>
    <w:rsid w:val="004C275A"/>
    <w:rsid w:val="004C2AA9"/>
    <w:rsid w:val="004C2C0B"/>
    <w:rsid w:val="004C313B"/>
    <w:rsid w:val="004C328F"/>
    <w:rsid w:val="004C40F5"/>
    <w:rsid w:val="004C4ADA"/>
    <w:rsid w:val="004C4BBD"/>
    <w:rsid w:val="004C5854"/>
    <w:rsid w:val="004C5D86"/>
    <w:rsid w:val="004C5F2D"/>
    <w:rsid w:val="004C66D6"/>
    <w:rsid w:val="004C680F"/>
    <w:rsid w:val="004C69E4"/>
    <w:rsid w:val="004C6A1D"/>
    <w:rsid w:val="004C6A5E"/>
    <w:rsid w:val="004C7039"/>
    <w:rsid w:val="004C74F9"/>
    <w:rsid w:val="004C7ACA"/>
    <w:rsid w:val="004C7C90"/>
    <w:rsid w:val="004C7F7F"/>
    <w:rsid w:val="004C7FBB"/>
    <w:rsid w:val="004D0278"/>
    <w:rsid w:val="004D0CE2"/>
    <w:rsid w:val="004D0D09"/>
    <w:rsid w:val="004D2245"/>
    <w:rsid w:val="004D236B"/>
    <w:rsid w:val="004D2EED"/>
    <w:rsid w:val="004D3177"/>
    <w:rsid w:val="004D3C4A"/>
    <w:rsid w:val="004D3D50"/>
    <w:rsid w:val="004D403E"/>
    <w:rsid w:val="004D4318"/>
    <w:rsid w:val="004D47C1"/>
    <w:rsid w:val="004D4DB0"/>
    <w:rsid w:val="004D52E6"/>
    <w:rsid w:val="004D5446"/>
    <w:rsid w:val="004D556B"/>
    <w:rsid w:val="004D58AE"/>
    <w:rsid w:val="004D5D7B"/>
    <w:rsid w:val="004D67E9"/>
    <w:rsid w:val="004D69D3"/>
    <w:rsid w:val="004D721C"/>
    <w:rsid w:val="004D7555"/>
    <w:rsid w:val="004D7BC9"/>
    <w:rsid w:val="004D7BF8"/>
    <w:rsid w:val="004E0266"/>
    <w:rsid w:val="004E02B3"/>
    <w:rsid w:val="004E0441"/>
    <w:rsid w:val="004E08CD"/>
    <w:rsid w:val="004E0DB2"/>
    <w:rsid w:val="004E0F76"/>
    <w:rsid w:val="004E10B6"/>
    <w:rsid w:val="004E111E"/>
    <w:rsid w:val="004E140A"/>
    <w:rsid w:val="004E14F4"/>
    <w:rsid w:val="004E17DA"/>
    <w:rsid w:val="004E17E2"/>
    <w:rsid w:val="004E1944"/>
    <w:rsid w:val="004E1C64"/>
    <w:rsid w:val="004E1D9E"/>
    <w:rsid w:val="004E25C6"/>
    <w:rsid w:val="004E2D2C"/>
    <w:rsid w:val="004E3046"/>
    <w:rsid w:val="004E3190"/>
    <w:rsid w:val="004E39ED"/>
    <w:rsid w:val="004E3B44"/>
    <w:rsid w:val="004E3DEE"/>
    <w:rsid w:val="004E3E06"/>
    <w:rsid w:val="004E41D1"/>
    <w:rsid w:val="004E43CE"/>
    <w:rsid w:val="004E440F"/>
    <w:rsid w:val="004E52D3"/>
    <w:rsid w:val="004E6460"/>
    <w:rsid w:val="004E70A0"/>
    <w:rsid w:val="004E70F1"/>
    <w:rsid w:val="004E7247"/>
    <w:rsid w:val="004E733B"/>
    <w:rsid w:val="004E73EF"/>
    <w:rsid w:val="004E7702"/>
    <w:rsid w:val="004E7902"/>
    <w:rsid w:val="004F03C6"/>
    <w:rsid w:val="004F0776"/>
    <w:rsid w:val="004F0922"/>
    <w:rsid w:val="004F0A29"/>
    <w:rsid w:val="004F1261"/>
    <w:rsid w:val="004F194B"/>
    <w:rsid w:val="004F2185"/>
    <w:rsid w:val="004F21A0"/>
    <w:rsid w:val="004F331D"/>
    <w:rsid w:val="004F3652"/>
    <w:rsid w:val="004F3F9F"/>
    <w:rsid w:val="004F4F3F"/>
    <w:rsid w:val="004F5858"/>
    <w:rsid w:val="004F5E68"/>
    <w:rsid w:val="004F648B"/>
    <w:rsid w:val="004F6501"/>
    <w:rsid w:val="004F78EF"/>
    <w:rsid w:val="004F7E31"/>
    <w:rsid w:val="00500D0C"/>
    <w:rsid w:val="00500DFA"/>
    <w:rsid w:val="00500E4C"/>
    <w:rsid w:val="00501131"/>
    <w:rsid w:val="005013E3"/>
    <w:rsid w:val="00501533"/>
    <w:rsid w:val="00501BFE"/>
    <w:rsid w:val="00501DA1"/>
    <w:rsid w:val="00502507"/>
    <w:rsid w:val="0050304C"/>
    <w:rsid w:val="0050312F"/>
    <w:rsid w:val="0050346F"/>
    <w:rsid w:val="00503844"/>
    <w:rsid w:val="00503F9C"/>
    <w:rsid w:val="0050446E"/>
    <w:rsid w:val="0050460F"/>
    <w:rsid w:val="0050461F"/>
    <w:rsid w:val="0050465C"/>
    <w:rsid w:val="00504AB2"/>
    <w:rsid w:val="00505AFF"/>
    <w:rsid w:val="005074E8"/>
    <w:rsid w:val="00507976"/>
    <w:rsid w:val="005079A0"/>
    <w:rsid w:val="00507A81"/>
    <w:rsid w:val="00507B30"/>
    <w:rsid w:val="00507B5B"/>
    <w:rsid w:val="00507EAB"/>
    <w:rsid w:val="00507EB5"/>
    <w:rsid w:val="005100E6"/>
    <w:rsid w:val="00510307"/>
    <w:rsid w:val="0051060F"/>
    <w:rsid w:val="00510697"/>
    <w:rsid w:val="00510E73"/>
    <w:rsid w:val="00510EE9"/>
    <w:rsid w:val="00510F0D"/>
    <w:rsid w:val="0051118C"/>
    <w:rsid w:val="005119FB"/>
    <w:rsid w:val="00511BE3"/>
    <w:rsid w:val="00512784"/>
    <w:rsid w:val="005128BD"/>
    <w:rsid w:val="00513480"/>
    <w:rsid w:val="0051419C"/>
    <w:rsid w:val="00514A28"/>
    <w:rsid w:val="00514B35"/>
    <w:rsid w:val="00515389"/>
    <w:rsid w:val="00515874"/>
    <w:rsid w:val="00515921"/>
    <w:rsid w:val="00515A14"/>
    <w:rsid w:val="005168F4"/>
    <w:rsid w:val="00516AA2"/>
    <w:rsid w:val="00516CD7"/>
    <w:rsid w:val="00516DD9"/>
    <w:rsid w:val="00516F90"/>
    <w:rsid w:val="00517258"/>
    <w:rsid w:val="005172E7"/>
    <w:rsid w:val="00517D81"/>
    <w:rsid w:val="005203B1"/>
    <w:rsid w:val="005217E3"/>
    <w:rsid w:val="00521FDC"/>
    <w:rsid w:val="005222ED"/>
    <w:rsid w:val="00523013"/>
    <w:rsid w:val="00523077"/>
    <w:rsid w:val="005232C3"/>
    <w:rsid w:val="00523DF6"/>
    <w:rsid w:val="00524092"/>
    <w:rsid w:val="00524639"/>
    <w:rsid w:val="0052468B"/>
    <w:rsid w:val="005248FC"/>
    <w:rsid w:val="00524D1E"/>
    <w:rsid w:val="00524F1E"/>
    <w:rsid w:val="005255B9"/>
    <w:rsid w:val="005258CE"/>
    <w:rsid w:val="00526682"/>
    <w:rsid w:val="00526A7F"/>
    <w:rsid w:val="0052722A"/>
    <w:rsid w:val="005273E3"/>
    <w:rsid w:val="00527CC9"/>
    <w:rsid w:val="00530233"/>
    <w:rsid w:val="005304B3"/>
    <w:rsid w:val="00530D68"/>
    <w:rsid w:val="00531096"/>
    <w:rsid w:val="00531450"/>
    <w:rsid w:val="00531ADF"/>
    <w:rsid w:val="00531D15"/>
    <w:rsid w:val="0053267A"/>
    <w:rsid w:val="00532FA1"/>
    <w:rsid w:val="00533396"/>
    <w:rsid w:val="00534676"/>
    <w:rsid w:val="005346DB"/>
    <w:rsid w:val="00534859"/>
    <w:rsid w:val="00534EA5"/>
    <w:rsid w:val="005358D7"/>
    <w:rsid w:val="00536064"/>
    <w:rsid w:val="005364AD"/>
    <w:rsid w:val="00537259"/>
    <w:rsid w:val="00537870"/>
    <w:rsid w:val="00537A16"/>
    <w:rsid w:val="00537B71"/>
    <w:rsid w:val="005404C8"/>
    <w:rsid w:val="00540510"/>
    <w:rsid w:val="0054067C"/>
    <w:rsid w:val="00540ADE"/>
    <w:rsid w:val="00542592"/>
    <w:rsid w:val="00542819"/>
    <w:rsid w:val="0054283B"/>
    <w:rsid w:val="00542946"/>
    <w:rsid w:val="00543FBA"/>
    <w:rsid w:val="005442DF"/>
    <w:rsid w:val="00545321"/>
    <w:rsid w:val="005458E1"/>
    <w:rsid w:val="00545E2D"/>
    <w:rsid w:val="00546955"/>
    <w:rsid w:val="00547445"/>
    <w:rsid w:val="00547790"/>
    <w:rsid w:val="00547AFB"/>
    <w:rsid w:val="00550099"/>
    <w:rsid w:val="00550A7C"/>
    <w:rsid w:val="00550D9D"/>
    <w:rsid w:val="00551053"/>
    <w:rsid w:val="00552492"/>
    <w:rsid w:val="005526E4"/>
    <w:rsid w:val="005527A4"/>
    <w:rsid w:val="005528A2"/>
    <w:rsid w:val="00552AC4"/>
    <w:rsid w:val="00552AE2"/>
    <w:rsid w:val="00552B11"/>
    <w:rsid w:val="00552C44"/>
    <w:rsid w:val="00552D01"/>
    <w:rsid w:val="00553865"/>
    <w:rsid w:val="00553C4E"/>
    <w:rsid w:val="005544AB"/>
    <w:rsid w:val="00554607"/>
    <w:rsid w:val="00554C2D"/>
    <w:rsid w:val="00554F16"/>
    <w:rsid w:val="0055536A"/>
    <w:rsid w:val="005554AE"/>
    <w:rsid w:val="00555884"/>
    <w:rsid w:val="00555AEC"/>
    <w:rsid w:val="00555EA0"/>
    <w:rsid w:val="005561CA"/>
    <w:rsid w:val="0055624A"/>
    <w:rsid w:val="00556BB2"/>
    <w:rsid w:val="00556C64"/>
    <w:rsid w:val="00557303"/>
    <w:rsid w:val="005576BB"/>
    <w:rsid w:val="00557FF2"/>
    <w:rsid w:val="005610AC"/>
    <w:rsid w:val="005611FE"/>
    <w:rsid w:val="00562127"/>
    <w:rsid w:val="005624A1"/>
    <w:rsid w:val="00562BDB"/>
    <w:rsid w:val="00563139"/>
    <w:rsid w:val="0056313A"/>
    <w:rsid w:val="00563D61"/>
    <w:rsid w:val="00564353"/>
    <w:rsid w:val="0056459E"/>
    <w:rsid w:val="00564B35"/>
    <w:rsid w:val="00564C68"/>
    <w:rsid w:val="00564E4B"/>
    <w:rsid w:val="00564FDA"/>
    <w:rsid w:val="0056528D"/>
    <w:rsid w:val="00565838"/>
    <w:rsid w:val="00565CA3"/>
    <w:rsid w:val="00565DBA"/>
    <w:rsid w:val="005660C1"/>
    <w:rsid w:val="005663E6"/>
    <w:rsid w:val="00566ACD"/>
    <w:rsid w:val="00567104"/>
    <w:rsid w:val="00570471"/>
    <w:rsid w:val="005705BF"/>
    <w:rsid w:val="00570744"/>
    <w:rsid w:val="00570B01"/>
    <w:rsid w:val="00570B7E"/>
    <w:rsid w:val="00570BAE"/>
    <w:rsid w:val="00570C3E"/>
    <w:rsid w:val="005711CD"/>
    <w:rsid w:val="0057160F"/>
    <w:rsid w:val="00571631"/>
    <w:rsid w:val="0057173B"/>
    <w:rsid w:val="00571EE9"/>
    <w:rsid w:val="0057209D"/>
    <w:rsid w:val="005722C2"/>
    <w:rsid w:val="00572432"/>
    <w:rsid w:val="0057264D"/>
    <w:rsid w:val="00572C57"/>
    <w:rsid w:val="0057326D"/>
    <w:rsid w:val="0057383F"/>
    <w:rsid w:val="00574398"/>
    <w:rsid w:val="005745F8"/>
    <w:rsid w:val="00574E58"/>
    <w:rsid w:val="00574EA0"/>
    <w:rsid w:val="0057558F"/>
    <w:rsid w:val="00575B1D"/>
    <w:rsid w:val="00575EB3"/>
    <w:rsid w:val="005765D5"/>
    <w:rsid w:val="00576D45"/>
    <w:rsid w:val="00577346"/>
    <w:rsid w:val="005774FB"/>
    <w:rsid w:val="00577889"/>
    <w:rsid w:val="00577B6B"/>
    <w:rsid w:val="00577C3F"/>
    <w:rsid w:val="0058015D"/>
    <w:rsid w:val="00580402"/>
    <w:rsid w:val="00580479"/>
    <w:rsid w:val="00581823"/>
    <w:rsid w:val="00581D25"/>
    <w:rsid w:val="005826C8"/>
    <w:rsid w:val="005826E8"/>
    <w:rsid w:val="005837AB"/>
    <w:rsid w:val="00583A0D"/>
    <w:rsid w:val="00583FC4"/>
    <w:rsid w:val="00584183"/>
    <w:rsid w:val="00584230"/>
    <w:rsid w:val="0058465D"/>
    <w:rsid w:val="005847F3"/>
    <w:rsid w:val="00584F1E"/>
    <w:rsid w:val="0058500F"/>
    <w:rsid w:val="0058534C"/>
    <w:rsid w:val="00585CBF"/>
    <w:rsid w:val="00585ED7"/>
    <w:rsid w:val="00586722"/>
    <w:rsid w:val="005868D4"/>
    <w:rsid w:val="0058744B"/>
    <w:rsid w:val="005874D0"/>
    <w:rsid w:val="0058772A"/>
    <w:rsid w:val="00587F52"/>
    <w:rsid w:val="00590235"/>
    <w:rsid w:val="00590815"/>
    <w:rsid w:val="00590918"/>
    <w:rsid w:val="00590C2B"/>
    <w:rsid w:val="00590C51"/>
    <w:rsid w:val="00590CFA"/>
    <w:rsid w:val="00592A15"/>
    <w:rsid w:val="00592C73"/>
    <w:rsid w:val="00592D92"/>
    <w:rsid w:val="0059306C"/>
    <w:rsid w:val="00593725"/>
    <w:rsid w:val="00593D51"/>
    <w:rsid w:val="00593F5E"/>
    <w:rsid w:val="00593F9A"/>
    <w:rsid w:val="005941FD"/>
    <w:rsid w:val="005947A9"/>
    <w:rsid w:val="005953BD"/>
    <w:rsid w:val="00596739"/>
    <w:rsid w:val="00596F6C"/>
    <w:rsid w:val="00597319"/>
    <w:rsid w:val="00597C4D"/>
    <w:rsid w:val="005A0598"/>
    <w:rsid w:val="005A0765"/>
    <w:rsid w:val="005A0BC1"/>
    <w:rsid w:val="005A0FAC"/>
    <w:rsid w:val="005A1EFA"/>
    <w:rsid w:val="005A2286"/>
    <w:rsid w:val="005A2F75"/>
    <w:rsid w:val="005A310D"/>
    <w:rsid w:val="005A32E8"/>
    <w:rsid w:val="005A358C"/>
    <w:rsid w:val="005A3AB6"/>
    <w:rsid w:val="005A3AF8"/>
    <w:rsid w:val="005A3F9E"/>
    <w:rsid w:val="005A404C"/>
    <w:rsid w:val="005A44CD"/>
    <w:rsid w:val="005A51AC"/>
    <w:rsid w:val="005A5C6B"/>
    <w:rsid w:val="005A5FE1"/>
    <w:rsid w:val="005A66A4"/>
    <w:rsid w:val="005A69E1"/>
    <w:rsid w:val="005A76B3"/>
    <w:rsid w:val="005A79FE"/>
    <w:rsid w:val="005A7A5A"/>
    <w:rsid w:val="005B005C"/>
    <w:rsid w:val="005B01C2"/>
    <w:rsid w:val="005B02BA"/>
    <w:rsid w:val="005B061D"/>
    <w:rsid w:val="005B08BE"/>
    <w:rsid w:val="005B0B8B"/>
    <w:rsid w:val="005B0F10"/>
    <w:rsid w:val="005B119A"/>
    <w:rsid w:val="005B11DA"/>
    <w:rsid w:val="005B1661"/>
    <w:rsid w:val="005B187F"/>
    <w:rsid w:val="005B1B03"/>
    <w:rsid w:val="005B2309"/>
    <w:rsid w:val="005B2647"/>
    <w:rsid w:val="005B2A6B"/>
    <w:rsid w:val="005B2B09"/>
    <w:rsid w:val="005B2B4B"/>
    <w:rsid w:val="005B309E"/>
    <w:rsid w:val="005B4086"/>
    <w:rsid w:val="005B4687"/>
    <w:rsid w:val="005B4EA4"/>
    <w:rsid w:val="005B52F2"/>
    <w:rsid w:val="005B57B7"/>
    <w:rsid w:val="005B57E8"/>
    <w:rsid w:val="005B597D"/>
    <w:rsid w:val="005B645C"/>
    <w:rsid w:val="005B6E84"/>
    <w:rsid w:val="005B721C"/>
    <w:rsid w:val="005B7A81"/>
    <w:rsid w:val="005B7BC5"/>
    <w:rsid w:val="005C0D6E"/>
    <w:rsid w:val="005C0E9C"/>
    <w:rsid w:val="005C2722"/>
    <w:rsid w:val="005C3731"/>
    <w:rsid w:val="005C399B"/>
    <w:rsid w:val="005C39AF"/>
    <w:rsid w:val="005C3A5D"/>
    <w:rsid w:val="005C3B69"/>
    <w:rsid w:val="005C41E5"/>
    <w:rsid w:val="005C42B4"/>
    <w:rsid w:val="005C4686"/>
    <w:rsid w:val="005C4883"/>
    <w:rsid w:val="005C4E28"/>
    <w:rsid w:val="005C531B"/>
    <w:rsid w:val="005C58B6"/>
    <w:rsid w:val="005C5A18"/>
    <w:rsid w:val="005C5FA7"/>
    <w:rsid w:val="005C608B"/>
    <w:rsid w:val="005C6113"/>
    <w:rsid w:val="005C613E"/>
    <w:rsid w:val="005C629B"/>
    <w:rsid w:val="005C641B"/>
    <w:rsid w:val="005C647F"/>
    <w:rsid w:val="005C7097"/>
    <w:rsid w:val="005C70EA"/>
    <w:rsid w:val="005C7148"/>
    <w:rsid w:val="005C7329"/>
    <w:rsid w:val="005C743D"/>
    <w:rsid w:val="005C7E85"/>
    <w:rsid w:val="005D0266"/>
    <w:rsid w:val="005D07E3"/>
    <w:rsid w:val="005D09AC"/>
    <w:rsid w:val="005D09EE"/>
    <w:rsid w:val="005D0AC6"/>
    <w:rsid w:val="005D0B03"/>
    <w:rsid w:val="005D1594"/>
    <w:rsid w:val="005D1729"/>
    <w:rsid w:val="005D199D"/>
    <w:rsid w:val="005D1A1F"/>
    <w:rsid w:val="005D2340"/>
    <w:rsid w:val="005D269D"/>
    <w:rsid w:val="005D295F"/>
    <w:rsid w:val="005D2C8B"/>
    <w:rsid w:val="005D39F9"/>
    <w:rsid w:val="005D3E0A"/>
    <w:rsid w:val="005D4BFC"/>
    <w:rsid w:val="005D5250"/>
    <w:rsid w:val="005D57A8"/>
    <w:rsid w:val="005D6015"/>
    <w:rsid w:val="005D621A"/>
    <w:rsid w:val="005D6481"/>
    <w:rsid w:val="005D6B93"/>
    <w:rsid w:val="005D7428"/>
    <w:rsid w:val="005D7E8A"/>
    <w:rsid w:val="005E010D"/>
    <w:rsid w:val="005E0184"/>
    <w:rsid w:val="005E055F"/>
    <w:rsid w:val="005E1060"/>
    <w:rsid w:val="005E177A"/>
    <w:rsid w:val="005E1B3E"/>
    <w:rsid w:val="005E1BAC"/>
    <w:rsid w:val="005E1C32"/>
    <w:rsid w:val="005E1CC5"/>
    <w:rsid w:val="005E2229"/>
    <w:rsid w:val="005E2463"/>
    <w:rsid w:val="005E29AF"/>
    <w:rsid w:val="005E2A7D"/>
    <w:rsid w:val="005E320C"/>
    <w:rsid w:val="005E3514"/>
    <w:rsid w:val="005E3D73"/>
    <w:rsid w:val="005E3DB5"/>
    <w:rsid w:val="005E3F3B"/>
    <w:rsid w:val="005E4601"/>
    <w:rsid w:val="005E4D54"/>
    <w:rsid w:val="005E52C7"/>
    <w:rsid w:val="005E59D0"/>
    <w:rsid w:val="005E63BB"/>
    <w:rsid w:val="005E6617"/>
    <w:rsid w:val="005E6D2B"/>
    <w:rsid w:val="005E6DBB"/>
    <w:rsid w:val="005E6F8A"/>
    <w:rsid w:val="005E7221"/>
    <w:rsid w:val="005E783F"/>
    <w:rsid w:val="005F0191"/>
    <w:rsid w:val="005F01E0"/>
    <w:rsid w:val="005F04C1"/>
    <w:rsid w:val="005F0BEE"/>
    <w:rsid w:val="005F0DF2"/>
    <w:rsid w:val="005F15EE"/>
    <w:rsid w:val="005F17BB"/>
    <w:rsid w:val="005F1991"/>
    <w:rsid w:val="005F2199"/>
    <w:rsid w:val="005F2323"/>
    <w:rsid w:val="005F27B9"/>
    <w:rsid w:val="005F2B1E"/>
    <w:rsid w:val="005F2F7C"/>
    <w:rsid w:val="005F323C"/>
    <w:rsid w:val="005F38A9"/>
    <w:rsid w:val="005F3901"/>
    <w:rsid w:val="005F46A4"/>
    <w:rsid w:val="005F5323"/>
    <w:rsid w:val="005F57FA"/>
    <w:rsid w:val="005F5DA0"/>
    <w:rsid w:val="005F63EB"/>
    <w:rsid w:val="005F640B"/>
    <w:rsid w:val="005F6B9C"/>
    <w:rsid w:val="005F71D1"/>
    <w:rsid w:val="005F73FE"/>
    <w:rsid w:val="005F7672"/>
    <w:rsid w:val="00600477"/>
    <w:rsid w:val="00600EB6"/>
    <w:rsid w:val="00600EED"/>
    <w:rsid w:val="00601100"/>
    <w:rsid w:val="0060118F"/>
    <w:rsid w:val="006013A2"/>
    <w:rsid w:val="00601588"/>
    <w:rsid w:val="0060194B"/>
    <w:rsid w:val="00601971"/>
    <w:rsid w:val="0060230A"/>
    <w:rsid w:val="006023BD"/>
    <w:rsid w:val="00603A4F"/>
    <w:rsid w:val="00603F47"/>
    <w:rsid w:val="00605158"/>
    <w:rsid w:val="006055C8"/>
    <w:rsid w:val="00605C34"/>
    <w:rsid w:val="0060613A"/>
    <w:rsid w:val="00606390"/>
    <w:rsid w:val="00606466"/>
    <w:rsid w:val="00606BAC"/>
    <w:rsid w:val="00606C9F"/>
    <w:rsid w:val="00606FCE"/>
    <w:rsid w:val="0060719E"/>
    <w:rsid w:val="006072A5"/>
    <w:rsid w:val="00607B23"/>
    <w:rsid w:val="00607BD1"/>
    <w:rsid w:val="006102FE"/>
    <w:rsid w:val="00610365"/>
    <w:rsid w:val="006106B7"/>
    <w:rsid w:val="00610A4E"/>
    <w:rsid w:val="00610B48"/>
    <w:rsid w:val="00611291"/>
    <w:rsid w:val="006119C0"/>
    <w:rsid w:val="00611AA3"/>
    <w:rsid w:val="00611CE7"/>
    <w:rsid w:val="006123A1"/>
    <w:rsid w:val="00612462"/>
    <w:rsid w:val="00612897"/>
    <w:rsid w:val="00612B27"/>
    <w:rsid w:val="00612B7B"/>
    <w:rsid w:val="006136FC"/>
    <w:rsid w:val="00614213"/>
    <w:rsid w:val="00614414"/>
    <w:rsid w:val="0061501F"/>
    <w:rsid w:val="00615378"/>
    <w:rsid w:val="0061579C"/>
    <w:rsid w:val="00616532"/>
    <w:rsid w:val="006168CA"/>
    <w:rsid w:val="006169EC"/>
    <w:rsid w:val="00616E6E"/>
    <w:rsid w:val="00617640"/>
    <w:rsid w:val="0061777A"/>
    <w:rsid w:val="00617C71"/>
    <w:rsid w:val="006200D3"/>
    <w:rsid w:val="006202F0"/>
    <w:rsid w:val="00620491"/>
    <w:rsid w:val="00620956"/>
    <w:rsid w:val="00620D8D"/>
    <w:rsid w:val="00620EB6"/>
    <w:rsid w:val="00622286"/>
    <w:rsid w:val="0062239B"/>
    <w:rsid w:val="00622890"/>
    <w:rsid w:val="00623D2E"/>
    <w:rsid w:val="00623E6B"/>
    <w:rsid w:val="006242F0"/>
    <w:rsid w:val="006245DE"/>
    <w:rsid w:val="00624DF9"/>
    <w:rsid w:val="006255AB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1D9A"/>
    <w:rsid w:val="00633202"/>
    <w:rsid w:val="006335BB"/>
    <w:rsid w:val="00633A2A"/>
    <w:rsid w:val="00633AF1"/>
    <w:rsid w:val="00633C30"/>
    <w:rsid w:val="00633D99"/>
    <w:rsid w:val="00633E17"/>
    <w:rsid w:val="00633FB6"/>
    <w:rsid w:val="0063432F"/>
    <w:rsid w:val="00634367"/>
    <w:rsid w:val="006347FB"/>
    <w:rsid w:val="00634E7F"/>
    <w:rsid w:val="0063514C"/>
    <w:rsid w:val="00635679"/>
    <w:rsid w:val="006357C9"/>
    <w:rsid w:val="00635AAB"/>
    <w:rsid w:val="00635FA2"/>
    <w:rsid w:val="006367F1"/>
    <w:rsid w:val="00636B44"/>
    <w:rsid w:val="0063700F"/>
    <w:rsid w:val="006370F9"/>
    <w:rsid w:val="006373BB"/>
    <w:rsid w:val="0063743F"/>
    <w:rsid w:val="00637938"/>
    <w:rsid w:val="006379FA"/>
    <w:rsid w:val="00637AF2"/>
    <w:rsid w:val="00637EF8"/>
    <w:rsid w:val="00640161"/>
    <w:rsid w:val="00640430"/>
    <w:rsid w:val="0064068C"/>
    <w:rsid w:val="006409EB"/>
    <w:rsid w:val="00640E96"/>
    <w:rsid w:val="00640EC2"/>
    <w:rsid w:val="0064176A"/>
    <w:rsid w:val="0064192C"/>
    <w:rsid w:val="00641BA5"/>
    <w:rsid w:val="006430B3"/>
    <w:rsid w:val="00643181"/>
    <w:rsid w:val="0064320C"/>
    <w:rsid w:val="00643BEA"/>
    <w:rsid w:val="00643E1F"/>
    <w:rsid w:val="00643ECF"/>
    <w:rsid w:val="00644110"/>
    <w:rsid w:val="00644266"/>
    <w:rsid w:val="00644D44"/>
    <w:rsid w:val="006450D1"/>
    <w:rsid w:val="00645428"/>
    <w:rsid w:val="00645554"/>
    <w:rsid w:val="006455D4"/>
    <w:rsid w:val="00646123"/>
    <w:rsid w:val="006461F0"/>
    <w:rsid w:val="00646772"/>
    <w:rsid w:val="00646EA1"/>
    <w:rsid w:val="00647633"/>
    <w:rsid w:val="00647768"/>
    <w:rsid w:val="00650032"/>
    <w:rsid w:val="006503F1"/>
    <w:rsid w:val="0065068F"/>
    <w:rsid w:val="00650FFE"/>
    <w:rsid w:val="006510C1"/>
    <w:rsid w:val="0065117E"/>
    <w:rsid w:val="006511E2"/>
    <w:rsid w:val="00651208"/>
    <w:rsid w:val="006515EB"/>
    <w:rsid w:val="006517B7"/>
    <w:rsid w:val="00651A5C"/>
    <w:rsid w:val="00651BD5"/>
    <w:rsid w:val="00651D35"/>
    <w:rsid w:val="00651F82"/>
    <w:rsid w:val="00652FA0"/>
    <w:rsid w:val="0065375C"/>
    <w:rsid w:val="00653EE7"/>
    <w:rsid w:val="00653F5B"/>
    <w:rsid w:val="00654652"/>
    <w:rsid w:val="006548ED"/>
    <w:rsid w:val="006553BC"/>
    <w:rsid w:val="0065573E"/>
    <w:rsid w:val="00655AA9"/>
    <w:rsid w:val="006560F8"/>
    <w:rsid w:val="00656898"/>
    <w:rsid w:val="006575DF"/>
    <w:rsid w:val="00657653"/>
    <w:rsid w:val="006579F4"/>
    <w:rsid w:val="0066066B"/>
    <w:rsid w:val="00660759"/>
    <w:rsid w:val="00660D19"/>
    <w:rsid w:val="0066148B"/>
    <w:rsid w:val="00661813"/>
    <w:rsid w:val="0066232B"/>
    <w:rsid w:val="006623D4"/>
    <w:rsid w:val="00662AA5"/>
    <w:rsid w:val="00662C0B"/>
    <w:rsid w:val="00664349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66942"/>
    <w:rsid w:val="0067080B"/>
    <w:rsid w:val="00670DD5"/>
    <w:rsid w:val="00671771"/>
    <w:rsid w:val="006718A7"/>
    <w:rsid w:val="00672409"/>
    <w:rsid w:val="00672B19"/>
    <w:rsid w:val="00672B2A"/>
    <w:rsid w:val="006738B0"/>
    <w:rsid w:val="00673FC2"/>
    <w:rsid w:val="00674167"/>
    <w:rsid w:val="0067416C"/>
    <w:rsid w:val="006747A6"/>
    <w:rsid w:val="00674870"/>
    <w:rsid w:val="0067493C"/>
    <w:rsid w:val="00674A77"/>
    <w:rsid w:val="00675CC9"/>
    <w:rsid w:val="006760E5"/>
    <w:rsid w:val="0067657B"/>
    <w:rsid w:val="006767E6"/>
    <w:rsid w:val="006769F7"/>
    <w:rsid w:val="00676E5F"/>
    <w:rsid w:val="00677832"/>
    <w:rsid w:val="00677D15"/>
    <w:rsid w:val="00680725"/>
    <w:rsid w:val="00680EE7"/>
    <w:rsid w:val="00681116"/>
    <w:rsid w:val="00681304"/>
    <w:rsid w:val="0068139F"/>
    <w:rsid w:val="006816C6"/>
    <w:rsid w:val="00681B19"/>
    <w:rsid w:val="00681C39"/>
    <w:rsid w:val="00681C96"/>
    <w:rsid w:val="00681CC9"/>
    <w:rsid w:val="00681D98"/>
    <w:rsid w:val="00682413"/>
    <w:rsid w:val="0068283E"/>
    <w:rsid w:val="00682DB0"/>
    <w:rsid w:val="0068341F"/>
    <w:rsid w:val="006836AE"/>
    <w:rsid w:val="00683C0F"/>
    <w:rsid w:val="00683EA7"/>
    <w:rsid w:val="00684465"/>
    <w:rsid w:val="00684CA1"/>
    <w:rsid w:val="006856BD"/>
    <w:rsid w:val="0068582D"/>
    <w:rsid w:val="0068609A"/>
    <w:rsid w:val="00686ACB"/>
    <w:rsid w:val="00686BD7"/>
    <w:rsid w:val="00686E29"/>
    <w:rsid w:val="00686E6E"/>
    <w:rsid w:val="006872FC"/>
    <w:rsid w:val="0068747D"/>
    <w:rsid w:val="00687A43"/>
    <w:rsid w:val="00687BA4"/>
    <w:rsid w:val="00687BD3"/>
    <w:rsid w:val="0069092D"/>
    <w:rsid w:val="00690AAE"/>
    <w:rsid w:val="00690FE0"/>
    <w:rsid w:val="006911A2"/>
    <w:rsid w:val="00691602"/>
    <w:rsid w:val="0069162F"/>
    <w:rsid w:val="006926BB"/>
    <w:rsid w:val="0069272F"/>
    <w:rsid w:val="00692C16"/>
    <w:rsid w:val="0069413E"/>
    <w:rsid w:val="00694F91"/>
    <w:rsid w:val="00695E4F"/>
    <w:rsid w:val="0069631B"/>
    <w:rsid w:val="006963B2"/>
    <w:rsid w:val="00696B88"/>
    <w:rsid w:val="00697F5E"/>
    <w:rsid w:val="006A0004"/>
    <w:rsid w:val="006A0609"/>
    <w:rsid w:val="006A0C99"/>
    <w:rsid w:val="006A0FF1"/>
    <w:rsid w:val="006A1452"/>
    <w:rsid w:val="006A145C"/>
    <w:rsid w:val="006A15CA"/>
    <w:rsid w:val="006A1AB5"/>
    <w:rsid w:val="006A1C83"/>
    <w:rsid w:val="006A1FB5"/>
    <w:rsid w:val="006A34B8"/>
    <w:rsid w:val="006A35A9"/>
    <w:rsid w:val="006A365D"/>
    <w:rsid w:val="006A3695"/>
    <w:rsid w:val="006A38F6"/>
    <w:rsid w:val="006A38FA"/>
    <w:rsid w:val="006A3997"/>
    <w:rsid w:val="006A3F56"/>
    <w:rsid w:val="006A43C1"/>
    <w:rsid w:val="006A475F"/>
    <w:rsid w:val="006A4972"/>
    <w:rsid w:val="006A4D8E"/>
    <w:rsid w:val="006A4E39"/>
    <w:rsid w:val="006A59DD"/>
    <w:rsid w:val="006A6055"/>
    <w:rsid w:val="006A632A"/>
    <w:rsid w:val="006A675E"/>
    <w:rsid w:val="006A679D"/>
    <w:rsid w:val="006A681E"/>
    <w:rsid w:val="006A6B80"/>
    <w:rsid w:val="006A6D9D"/>
    <w:rsid w:val="006A785A"/>
    <w:rsid w:val="006B038C"/>
    <w:rsid w:val="006B04FB"/>
    <w:rsid w:val="006B0C88"/>
    <w:rsid w:val="006B0ECD"/>
    <w:rsid w:val="006B129F"/>
    <w:rsid w:val="006B19FA"/>
    <w:rsid w:val="006B27E2"/>
    <w:rsid w:val="006B2924"/>
    <w:rsid w:val="006B2AA5"/>
    <w:rsid w:val="006B2C2F"/>
    <w:rsid w:val="006B2D66"/>
    <w:rsid w:val="006B3A20"/>
    <w:rsid w:val="006B3CDD"/>
    <w:rsid w:val="006B3D94"/>
    <w:rsid w:val="006B42F3"/>
    <w:rsid w:val="006B47FE"/>
    <w:rsid w:val="006B4979"/>
    <w:rsid w:val="006B542C"/>
    <w:rsid w:val="006B5AAF"/>
    <w:rsid w:val="006B5B28"/>
    <w:rsid w:val="006B680E"/>
    <w:rsid w:val="006B6F37"/>
    <w:rsid w:val="006B7384"/>
    <w:rsid w:val="006B7874"/>
    <w:rsid w:val="006C010D"/>
    <w:rsid w:val="006C024A"/>
    <w:rsid w:val="006C0FA8"/>
    <w:rsid w:val="006C1418"/>
    <w:rsid w:val="006C179B"/>
    <w:rsid w:val="006C1E66"/>
    <w:rsid w:val="006C22F5"/>
    <w:rsid w:val="006C2C1E"/>
    <w:rsid w:val="006C313C"/>
    <w:rsid w:val="006C33A8"/>
    <w:rsid w:val="006C35FA"/>
    <w:rsid w:val="006C368B"/>
    <w:rsid w:val="006C3791"/>
    <w:rsid w:val="006C3A11"/>
    <w:rsid w:val="006C3A20"/>
    <w:rsid w:val="006C4382"/>
    <w:rsid w:val="006C45E4"/>
    <w:rsid w:val="006C7241"/>
    <w:rsid w:val="006C7442"/>
    <w:rsid w:val="006C7FA7"/>
    <w:rsid w:val="006C7FE2"/>
    <w:rsid w:val="006D0FE2"/>
    <w:rsid w:val="006D15CF"/>
    <w:rsid w:val="006D1E20"/>
    <w:rsid w:val="006D224B"/>
    <w:rsid w:val="006D2430"/>
    <w:rsid w:val="006D2CC4"/>
    <w:rsid w:val="006D2F0B"/>
    <w:rsid w:val="006D3E9A"/>
    <w:rsid w:val="006D4592"/>
    <w:rsid w:val="006D4B54"/>
    <w:rsid w:val="006D4ED4"/>
    <w:rsid w:val="006D50CB"/>
    <w:rsid w:val="006D539C"/>
    <w:rsid w:val="006D5438"/>
    <w:rsid w:val="006D55B7"/>
    <w:rsid w:val="006D5651"/>
    <w:rsid w:val="006D5DEE"/>
    <w:rsid w:val="006D623D"/>
    <w:rsid w:val="006D699A"/>
    <w:rsid w:val="006D69A5"/>
    <w:rsid w:val="006D6DB9"/>
    <w:rsid w:val="006D6E76"/>
    <w:rsid w:val="006E0D0A"/>
    <w:rsid w:val="006E1107"/>
    <w:rsid w:val="006E12F4"/>
    <w:rsid w:val="006E15DA"/>
    <w:rsid w:val="006E1832"/>
    <w:rsid w:val="006E1DA5"/>
    <w:rsid w:val="006E215F"/>
    <w:rsid w:val="006E27D8"/>
    <w:rsid w:val="006E3505"/>
    <w:rsid w:val="006E3BA3"/>
    <w:rsid w:val="006E3C5B"/>
    <w:rsid w:val="006E3D31"/>
    <w:rsid w:val="006E3F31"/>
    <w:rsid w:val="006E46E0"/>
    <w:rsid w:val="006E4A4F"/>
    <w:rsid w:val="006E4EEE"/>
    <w:rsid w:val="006E538F"/>
    <w:rsid w:val="006E5BC1"/>
    <w:rsid w:val="006E5E36"/>
    <w:rsid w:val="006E64CE"/>
    <w:rsid w:val="006E64DD"/>
    <w:rsid w:val="006E6C5E"/>
    <w:rsid w:val="006E6F5D"/>
    <w:rsid w:val="006E79DE"/>
    <w:rsid w:val="006E7B91"/>
    <w:rsid w:val="006F000D"/>
    <w:rsid w:val="006F01EE"/>
    <w:rsid w:val="006F0344"/>
    <w:rsid w:val="006F052E"/>
    <w:rsid w:val="006F05F3"/>
    <w:rsid w:val="006F07E6"/>
    <w:rsid w:val="006F09F6"/>
    <w:rsid w:val="006F0D8E"/>
    <w:rsid w:val="006F1F00"/>
    <w:rsid w:val="006F25DE"/>
    <w:rsid w:val="006F2874"/>
    <w:rsid w:val="006F2CBE"/>
    <w:rsid w:val="006F34DE"/>
    <w:rsid w:val="006F3643"/>
    <w:rsid w:val="006F45C1"/>
    <w:rsid w:val="006F4D62"/>
    <w:rsid w:val="006F5216"/>
    <w:rsid w:val="006F5565"/>
    <w:rsid w:val="006F562C"/>
    <w:rsid w:val="006F5757"/>
    <w:rsid w:val="006F581F"/>
    <w:rsid w:val="006F5A55"/>
    <w:rsid w:val="006F62B6"/>
    <w:rsid w:val="006F6E3E"/>
    <w:rsid w:val="006F7387"/>
    <w:rsid w:val="006F7417"/>
    <w:rsid w:val="006F787D"/>
    <w:rsid w:val="006F7964"/>
    <w:rsid w:val="006F7FFD"/>
    <w:rsid w:val="007000ED"/>
    <w:rsid w:val="00700626"/>
    <w:rsid w:val="00700EA9"/>
    <w:rsid w:val="007013AB"/>
    <w:rsid w:val="00701A4B"/>
    <w:rsid w:val="00702323"/>
    <w:rsid w:val="00702655"/>
    <w:rsid w:val="007029EB"/>
    <w:rsid w:val="00702A38"/>
    <w:rsid w:val="00702E1A"/>
    <w:rsid w:val="00703101"/>
    <w:rsid w:val="00703D27"/>
    <w:rsid w:val="00704C42"/>
    <w:rsid w:val="00704DEB"/>
    <w:rsid w:val="00705372"/>
    <w:rsid w:val="00705DF7"/>
    <w:rsid w:val="00706013"/>
    <w:rsid w:val="00706187"/>
    <w:rsid w:val="0070648D"/>
    <w:rsid w:val="007066CE"/>
    <w:rsid w:val="00706801"/>
    <w:rsid w:val="007068A9"/>
    <w:rsid w:val="00706CAB"/>
    <w:rsid w:val="00706F87"/>
    <w:rsid w:val="00707336"/>
    <w:rsid w:val="0070749B"/>
    <w:rsid w:val="00710611"/>
    <w:rsid w:val="00710625"/>
    <w:rsid w:val="007109D5"/>
    <w:rsid w:val="0071110A"/>
    <w:rsid w:val="00711274"/>
    <w:rsid w:val="007119C5"/>
    <w:rsid w:val="00712D40"/>
    <w:rsid w:val="00712EF5"/>
    <w:rsid w:val="00712FA9"/>
    <w:rsid w:val="007130A3"/>
    <w:rsid w:val="00714D0C"/>
    <w:rsid w:val="0071529E"/>
    <w:rsid w:val="00715431"/>
    <w:rsid w:val="00715E78"/>
    <w:rsid w:val="00716532"/>
    <w:rsid w:val="007176BC"/>
    <w:rsid w:val="007176FC"/>
    <w:rsid w:val="007177D2"/>
    <w:rsid w:val="00717A62"/>
    <w:rsid w:val="00717CF7"/>
    <w:rsid w:val="00720067"/>
    <w:rsid w:val="00720084"/>
    <w:rsid w:val="00720592"/>
    <w:rsid w:val="0072080F"/>
    <w:rsid w:val="0072136F"/>
    <w:rsid w:val="007221B7"/>
    <w:rsid w:val="007221DF"/>
    <w:rsid w:val="00722260"/>
    <w:rsid w:val="007225D3"/>
    <w:rsid w:val="00722969"/>
    <w:rsid w:val="00723B96"/>
    <w:rsid w:val="007243F9"/>
    <w:rsid w:val="0072447F"/>
    <w:rsid w:val="007244BF"/>
    <w:rsid w:val="007244D9"/>
    <w:rsid w:val="00724868"/>
    <w:rsid w:val="007248CC"/>
    <w:rsid w:val="00724EEE"/>
    <w:rsid w:val="00725E4F"/>
    <w:rsid w:val="0072631F"/>
    <w:rsid w:val="00726806"/>
    <w:rsid w:val="00726987"/>
    <w:rsid w:val="00726E0F"/>
    <w:rsid w:val="00726FEF"/>
    <w:rsid w:val="0072767E"/>
    <w:rsid w:val="00727A46"/>
    <w:rsid w:val="00727C03"/>
    <w:rsid w:val="007303D1"/>
    <w:rsid w:val="00730670"/>
    <w:rsid w:val="007307B7"/>
    <w:rsid w:val="00730A9F"/>
    <w:rsid w:val="007312B2"/>
    <w:rsid w:val="00731DD7"/>
    <w:rsid w:val="00732058"/>
    <w:rsid w:val="0073229C"/>
    <w:rsid w:val="00732C1B"/>
    <w:rsid w:val="007334C2"/>
    <w:rsid w:val="00733805"/>
    <w:rsid w:val="00733923"/>
    <w:rsid w:val="0073454A"/>
    <w:rsid w:val="00734FE1"/>
    <w:rsid w:val="0073513B"/>
    <w:rsid w:val="0073514F"/>
    <w:rsid w:val="00735A8A"/>
    <w:rsid w:val="00735C29"/>
    <w:rsid w:val="00735F5E"/>
    <w:rsid w:val="007369BE"/>
    <w:rsid w:val="00736DEF"/>
    <w:rsid w:val="00737029"/>
    <w:rsid w:val="0073787D"/>
    <w:rsid w:val="00737974"/>
    <w:rsid w:val="007400DE"/>
    <w:rsid w:val="00740418"/>
    <w:rsid w:val="007407C1"/>
    <w:rsid w:val="007418C8"/>
    <w:rsid w:val="007419BE"/>
    <w:rsid w:val="00742C9B"/>
    <w:rsid w:val="00743AD5"/>
    <w:rsid w:val="00743FC6"/>
    <w:rsid w:val="00744A9E"/>
    <w:rsid w:val="00745299"/>
    <w:rsid w:val="00745A9C"/>
    <w:rsid w:val="00745BBF"/>
    <w:rsid w:val="00745E03"/>
    <w:rsid w:val="00745EAA"/>
    <w:rsid w:val="00746CBB"/>
    <w:rsid w:val="00746D56"/>
    <w:rsid w:val="00747010"/>
    <w:rsid w:val="0074747C"/>
    <w:rsid w:val="00747577"/>
    <w:rsid w:val="00750169"/>
    <w:rsid w:val="0075017A"/>
    <w:rsid w:val="007501D1"/>
    <w:rsid w:val="00750393"/>
    <w:rsid w:val="007503ED"/>
    <w:rsid w:val="007508D6"/>
    <w:rsid w:val="00750A4F"/>
    <w:rsid w:val="00751302"/>
    <w:rsid w:val="007513A0"/>
    <w:rsid w:val="007522C8"/>
    <w:rsid w:val="007523C3"/>
    <w:rsid w:val="00752682"/>
    <w:rsid w:val="00752B36"/>
    <w:rsid w:val="007539E9"/>
    <w:rsid w:val="00753B6B"/>
    <w:rsid w:val="00753D1D"/>
    <w:rsid w:val="0075475D"/>
    <w:rsid w:val="00754D1B"/>
    <w:rsid w:val="00755B60"/>
    <w:rsid w:val="00756518"/>
    <w:rsid w:val="00756AFA"/>
    <w:rsid w:val="00757796"/>
    <w:rsid w:val="00757D7E"/>
    <w:rsid w:val="007608B9"/>
    <w:rsid w:val="0076119D"/>
    <w:rsid w:val="007611D3"/>
    <w:rsid w:val="00761444"/>
    <w:rsid w:val="00761A69"/>
    <w:rsid w:val="00761F14"/>
    <w:rsid w:val="00762157"/>
    <w:rsid w:val="0076252E"/>
    <w:rsid w:val="007629B9"/>
    <w:rsid w:val="0076305E"/>
    <w:rsid w:val="007631A5"/>
    <w:rsid w:val="00763541"/>
    <w:rsid w:val="00763ACB"/>
    <w:rsid w:val="00764787"/>
    <w:rsid w:val="0076487F"/>
    <w:rsid w:val="00764B5B"/>
    <w:rsid w:val="007650A1"/>
    <w:rsid w:val="00765739"/>
    <w:rsid w:val="00765CC3"/>
    <w:rsid w:val="00766427"/>
    <w:rsid w:val="007668B6"/>
    <w:rsid w:val="00766BC4"/>
    <w:rsid w:val="00766C46"/>
    <w:rsid w:val="00767945"/>
    <w:rsid w:val="00767AE1"/>
    <w:rsid w:val="00770012"/>
    <w:rsid w:val="00770154"/>
    <w:rsid w:val="00770C53"/>
    <w:rsid w:val="00770F00"/>
    <w:rsid w:val="00770F1C"/>
    <w:rsid w:val="007714F3"/>
    <w:rsid w:val="00771893"/>
    <w:rsid w:val="00771AF0"/>
    <w:rsid w:val="00772138"/>
    <w:rsid w:val="00772483"/>
    <w:rsid w:val="00772D5B"/>
    <w:rsid w:val="00772E15"/>
    <w:rsid w:val="007737CE"/>
    <w:rsid w:val="007738ED"/>
    <w:rsid w:val="00775D16"/>
    <w:rsid w:val="007760A7"/>
    <w:rsid w:val="007761FC"/>
    <w:rsid w:val="007763EB"/>
    <w:rsid w:val="00776586"/>
    <w:rsid w:val="0077695C"/>
    <w:rsid w:val="007769FE"/>
    <w:rsid w:val="00776DAB"/>
    <w:rsid w:val="0077704B"/>
    <w:rsid w:val="00777454"/>
    <w:rsid w:val="00777650"/>
    <w:rsid w:val="007778A2"/>
    <w:rsid w:val="00777946"/>
    <w:rsid w:val="00780730"/>
    <w:rsid w:val="007812CF"/>
    <w:rsid w:val="0078190C"/>
    <w:rsid w:val="00781BC4"/>
    <w:rsid w:val="007826BD"/>
    <w:rsid w:val="00782AFA"/>
    <w:rsid w:val="00782DBB"/>
    <w:rsid w:val="00782DC1"/>
    <w:rsid w:val="00782EDC"/>
    <w:rsid w:val="00783090"/>
    <w:rsid w:val="007833D8"/>
    <w:rsid w:val="007837C9"/>
    <w:rsid w:val="00783B24"/>
    <w:rsid w:val="00783FC7"/>
    <w:rsid w:val="00783FD1"/>
    <w:rsid w:val="0078411B"/>
    <w:rsid w:val="00784326"/>
    <w:rsid w:val="00785819"/>
    <w:rsid w:val="0078593E"/>
    <w:rsid w:val="00785ADA"/>
    <w:rsid w:val="00785FAA"/>
    <w:rsid w:val="00786289"/>
    <w:rsid w:val="00787543"/>
    <w:rsid w:val="00790432"/>
    <w:rsid w:val="007908C7"/>
    <w:rsid w:val="0079090C"/>
    <w:rsid w:val="0079111B"/>
    <w:rsid w:val="007913D1"/>
    <w:rsid w:val="0079158A"/>
    <w:rsid w:val="00791873"/>
    <w:rsid w:val="00791A38"/>
    <w:rsid w:val="00791B8F"/>
    <w:rsid w:val="00791D8E"/>
    <w:rsid w:val="00791E61"/>
    <w:rsid w:val="0079215C"/>
    <w:rsid w:val="007921F5"/>
    <w:rsid w:val="00792BE7"/>
    <w:rsid w:val="00793375"/>
    <w:rsid w:val="00793BA0"/>
    <w:rsid w:val="00793C6F"/>
    <w:rsid w:val="0079437D"/>
    <w:rsid w:val="00794552"/>
    <w:rsid w:val="00794FF6"/>
    <w:rsid w:val="00795285"/>
    <w:rsid w:val="0079544E"/>
    <w:rsid w:val="0079560E"/>
    <w:rsid w:val="00795C51"/>
    <w:rsid w:val="00795D06"/>
    <w:rsid w:val="00795D21"/>
    <w:rsid w:val="00795D49"/>
    <w:rsid w:val="0079621D"/>
    <w:rsid w:val="00796E13"/>
    <w:rsid w:val="00796F1E"/>
    <w:rsid w:val="00797541"/>
    <w:rsid w:val="007976F7"/>
    <w:rsid w:val="00797700"/>
    <w:rsid w:val="00797AFC"/>
    <w:rsid w:val="00797C3C"/>
    <w:rsid w:val="007A046C"/>
    <w:rsid w:val="007A0F1A"/>
    <w:rsid w:val="007A1353"/>
    <w:rsid w:val="007A1C57"/>
    <w:rsid w:val="007A2478"/>
    <w:rsid w:val="007A2485"/>
    <w:rsid w:val="007A2549"/>
    <w:rsid w:val="007A2E54"/>
    <w:rsid w:val="007A3356"/>
    <w:rsid w:val="007A3D10"/>
    <w:rsid w:val="007A469B"/>
    <w:rsid w:val="007A49EC"/>
    <w:rsid w:val="007A4B3F"/>
    <w:rsid w:val="007A4BBB"/>
    <w:rsid w:val="007A528A"/>
    <w:rsid w:val="007A52C7"/>
    <w:rsid w:val="007A5AB2"/>
    <w:rsid w:val="007A60E6"/>
    <w:rsid w:val="007A6291"/>
    <w:rsid w:val="007A65D4"/>
    <w:rsid w:val="007A6B97"/>
    <w:rsid w:val="007A6F2A"/>
    <w:rsid w:val="007A6F40"/>
    <w:rsid w:val="007A717C"/>
    <w:rsid w:val="007A7565"/>
    <w:rsid w:val="007A7918"/>
    <w:rsid w:val="007A7ABF"/>
    <w:rsid w:val="007A7AE3"/>
    <w:rsid w:val="007A7D57"/>
    <w:rsid w:val="007A7DB3"/>
    <w:rsid w:val="007B1AC0"/>
    <w:rsid w:val="007B1D58"/>
    <w:rsid w:val="007B25F7"/>
    <w:rsid w:val="007B26AB"/>
    <w:rsid w:val="007B3204"/>
    <w:rsid w:val="007B4436"/>
    <w:rsid w:val="007B4807"/>
    <w:rsid w:val="007B4831"/>
    <w:rsid w:val="007B49A5"/>
    <w:rsid w:val="007B4ACC"/>
    <w:rsid w:val="007B4E7C"/>
    <w:rsid w:val="007B5ED7"/>
    <w:rsid w:val="007B5F26"/>
    <w:rsid w:val="007B66E2"/>
    <w:rsid w:val="007B6754"/>
    <w:rsid w:val="007B6FCD"/>
    <w:rsid w:val="007B7507"/>
    <w:rsid w:val="007B75C6"/>
    <w:rsid w:val="007B79BD"/>
    <w:rsid w:val="007C00DB"/>
    <w:rsid w:val="007C098E"/>
    <w:rsid w:val="007C0B68"/>
    <w:rsid w:val="007C1122"/>
    <w:rsid w:val="007C1780"/>
    <w:rsid w:val="007C19CC"/>
    <w:rsid w:val="007C22E9"/>
    <w:rsid w:val="007C2366"/>
    <w:rsid w:val="007C288E"/>
    <w:rsid w:val="007C2BA7"/>
    <w:rsid w:val="007C2D78"/>
    <w:rsid w:val="007C3E4B"/>
    <w:rsid w:val="007C41C3"/>
    <w:rsid w:val="007C4D31"/>
    <w:rsid w:val="007C5D5E"/>
    <w:rsid w:val="007C675B"/>
    <w:rsid w:val="007C68C7"/>
    <w:rsid w:val="007C6D1A"/>
    <w:rsid w:val="007C6DAE"/>
    <w:rsid w:val="007C7F79"/>
    <w:rsid w:val="007D0690"/>
    <w:rsid w:val="007D07F9"/>
    <w:rsid w:val="007D0BDC"/>
    <w:rsid w:val="007D0FA5"/>
    <w:rsid w:val="007D1153"/>
    <w:rsid w:val="007D156A"/>
    <w:rsid w:val="007D3CB5"/>
    <w:rsid w:val="007D3FE8"/>
    <w:rsid w:val="007D443D"/>
    <w:rsid w:val="007D4CBE"/>
    <w:rsid w:val="007D5609"/>
    <w:rsid w:val="007D563D"/>
    <w:rsid w:val="007D5905"/>
    <w:rsid w:val="007D5C6C"/>
    <w:rsid w:val="007D6840"/>
    <w:rsid w:val="007D6A5F"/>
    <w:rsid w:val="007D6E6E"/>
    <w:rsid w:val="007D7F0A"/>
    <w:rsid w:val="007E0373"/>
    <w:rsid w:val="007E0B45"/>
    <w:rsid w:val="007E1069"/>
    <w:rsid w:val="007E16D5"/>
    <w:rsid w:val="007E18CD"/>
    <w:rsid w:val="007E22D0"/>
    <w:rsid w:val="007E22DC"/>
    <w:rsid w:val="007E2410"/>
    <w:rsid w:val="007E25D9"/>
    <w:rsid w:val="007E2B85"/>
    <w:rsid w:val="007E3087"/>
    <w:rsid w:val="007E3244"/>
    <w:rsid w:val="007E38E5"/>
    <w:rsid w:val="007E3CEC"/>
    <w:rsid w:val="007E3F90"/>
    <w:rsid w:val="007E4185"/>
    <w:rsid w:val="007E4694"/>
    <w:rsid w:val="007E4A9B"/>
    <w:rsid w:val="007E5047"/>
    <w:rsid w:val="007E50DE"/>
    <w:rsid w:val="007E5237"/>
    <w:rsid w:val="007E57E9"/>
    <w:rsid w:val="007E58B5"/>
    <w:rsid w:val="007E5FD9"/>
    <w:rsid w:val="007E63BB"/>
    <w:rsid w:val="007E6552"/>
    <w:rsid w:val="007E6915"/>
    <w:rsid w:val="007E69F7"/>
    <w:rsid w:val="007E70E6"/>
    <w:rsid w:val="007F0282"/>
    <w:rsid w:val="007F0AAF"/>
    <w:rsid w:val="007F12A6"/>
    <w:rsid w:val="007F131B"/>
    <w:rsid w:val="007F13DF"/>
    <w:rsid w:val="007F140B"/>
    <w:rsid w:val="007F14F8"/>
    <w:rsid w:val="007F2225"/>
    <w:rsid w:val="007F222F"/>
    <w:rsid w:val="007F23B7"/>
    <w:rsid w:val="007F260A"/>
    <w:rsid w:val="007F27A1"/>
    <w:rsid w:val="007F382D"/>
    <w:rsid w:val="007F41C3"/>
    <w:rsid w:val="007F460D"/>
    <w:rsid w:val="007F51AB"/>
    <w:rsid w:val="007F5279"/>
    <w:rsid w:val="007F56A4"/>
    <w:rsid w:val="007F5A0B"/>
    <w:rsid w:val="007F5D69"/>
    <w:rsid w:val="007F6161"/>
    <w:rsid w:val="007F6185"/>
    <w:rsid w:val="007F682E"/>
    <w:rsid w:val="007F6884"/>
    <w:rsid w:val="007F747E"/>
    <w:rsid w:val="007F78B6"/>
    <w:rsid w:val="007F78BB"/>
    <w:rsid w:val="007F7A2A"/>
    <w:rsid w:val="007F7BE3"/>
    <w:rsid w:val="007F7CD6"/>
    <w:rsid w:val="007F7CF1"/>
    <w:rsid w:val="007F7D6E"/>
    <w:rsid w:val="0080028C"/>
    <w:rsid w:val="00800708"/>
    <w:rsid w:val="0080177E"/>
    <w:rsid w:val="00801EA5"/>
    <w:rsid w:val="00802EBA"/>
    <w:rsid w:val="008032BC"/>
    <w:rsid w:val="008037AB"/>
    <w:rsid w:val="008039FF"/>
    <w:rsid w:val="00803D64"/>
    <w:rsid w:val="0080412C"/>
    <w:rsid w:val="008042E8"/>
    <w:rsid w:val="00805709"/>
    <w:rsid w:val="00805780"/>
    <w:rsid w:val="00805DAE"/>
    <w:rsid w:val="00805E3C"/>
    <w:rsid w:val="0080611E"/>
    <w:rsid w:val="008064C4"/>
    <w:rsid w:val="008067CC"/>
    <w:rsid w:val="00806D4F"/>
    <w:rsid w:val="00807950"/>
    <w:rsid w:val="00807F45"/>
    <w:rsid w:val="00810724"/>
    <w:rsid w:val="00810D60"/>
    <w:rsid w:val="00811355"/>
    <w:rsid w:val="008117C6"/>
    <w:rsid w:val="008119D4"/>
    <w:rsid w:val="00811C52"/>
    <w:rsid w:val="00811EF1"/>
    <w:rsid w:val="00812A9F"/>
    <w:rsid w:val="00812ED8"/>
    <w:rsid w:val="00812F6D"/>
    <w:rsid w:val="00813771"/>
    <w:rsid w:val="00813BA4"/>
    <w:rsid w:val="00813CE5"/>
    <w:rsid w:val="00814052"/>
    <w:rsid w:val="008140D8"/>
    <w:rsid w:val="00814AA2"/>
    <w:rsid w:val="00814C0D"/>
    <w:rsid w:val="0081569F"/>
    <w:rsid w:val="00815955"/>
    <w:rsid w:val="00815D9B"/>
    <w:rsid w:val="00815DD9"/>
    <w:rsid w:val="00816033"/>
    <w:rsid w:val="008164C7"/>
    <w:rsid w:val="00816982"/>
    <w:rsid w:val="00816B59"/>
    <w:rsid w:val="008174FC"/>
    <w:rsid w:val="00817B32"/>
    <w:rsid w:val="00817CD8"/>
    <w:rsid w:val="00820176"/>
    <w:rsid w:val="008202CD"/>
    <w:rsid w:val="00820A8A"/>
    <w:rsid w:val="00821104"/>
    <w:rsid w:val="00821551"/>
    <w:rsid w:val="008218BF"/>
    <w:rsid w:val="00821C74"/>
    <w:rsid w:val="008220A0"/>
    <w:rsid w:val="0082233E"/>
    <w:rsid w:val="008227B1"/>
    <w:rsid w:val="008235DD"/>
    <w:rsid w:val="008238AC"/>
    <w:rsid w:val="00823AC6"/>
    <w:rsid w:val="0082479E"/>
    <w:rsid w:val="00824999"/>
    <w:rsid w:val="00824E48"/>
    <w:rsid w:val="0082537B"/>
    <w:rsid w:val="00825B56"/>
    <w:rsid w:val="00826912"/>
    <w:rsid w:val="00826B8D"/>
    <w:rsid w:val="00827050"/>
    <w:rsid w:val="008275F0"/>
    <w:rsid w:val="008278B7"/>
    <w:rsid w:val="00830170"/>
    <w:rsid w:val="00830383"/>
    <w:rsid w:val="0083057A"/>
    <w:rsid w:val="0083077F"/>
    <w:rsid w:val="00830844"/>
    <w:rsid w:val="00830939"/>
    <w:rsid w:val="00830DFA"/>
    <w:rsid w:val="0083109A"/>
    <w:rsid w:val="008319AB"/>
    <w:rsid w:val="0083204D"/>
    <w:rsid w:val="0083240F"/>
    <w:rsid w:val="00832F76"/>
    <w:rsid w:val="0083332B"/>
    <w:rsid w:val="008338B7"/>
    <w:rsid w:val="00833D11"/>
    <w:rsid w:val="00833F2A"/>
    <w:rsid w:val="00834051"/>
    <w:rsid w:val="00834685"/>
    <w:rsid w:val="00834724"/>
    <w:rsid w:val="008349A3"/>
    <w:rsid w:val="00834C97"/>
    <w:rsid w:val="00834FFB"/>
    <w:rsid w:val="00835A56"/>
    <w:rsid w:val="00836124"/>
    <w:rsid w:val="0083642A"/>
    <w:rsid w:val="00836D71"/>
    <w:rsid w:val="00836EB1"/>
    <w:rsid w:val="00837B50"/>
    <w:rsid w:val="00837BDC"/>
    <w:rsid w:val="00837F62"/>
    <w:rsid w:val="00840026"/>
    <w:rsid w:val="00840104"/>
    <w:rsid w:val="00840591"/>
    <w:rsid w:val="008409B4"/>
    <w:rsid w:val="00840CC9"/>
    <w:rsid w:val="00840D26"/>
    <w:rsid w:val="008411A9"/>
    <w:rsid w:val="00841860"/>
    <w:rsid w:val="008418BB"/>
    <w:rsid w:val="00842268"/>
    <w:rsid w:val="0084244B"/>
    <w:rsid w:val="00842F7C"/>
    <w:rsid w:val="0084304F"/>
    <w:rsid w:val="0084307B"/>
    <w:rsid w:val="0084340B"/>
    <w:rsid w:val="0084354E"/>
    <w:rsid w:val="008437EE"/>
    <w:rsid w:val="008439B3"/>
    <w:rsid w:val="00843A8E"/>
    <w:rsid w:val="00843D00"/>
    <w:rsid w:val="00843F2A"/>
    <w:rsid w:val="0084444E"/>
    <w:rsid w:val="008449CB"/>
    <w:rsid w:val="00845052"/>
    <w:rsid w:val="00845A4E"/>
    <w:rsid w:val="00845D47"/>
    <w:rsid w:val="00845F44"/>
    <w:rsid w:val="00846396"/>
    <w:rsid w:val="00846E56"/>
    <w:rsid w:val="008471FA"/>
    <w:rsid w:val="008479FA"/>
    <w:rsid w:val="00847F7B"/>
    <w:rsid w:val="0085014C"/>
    <w:rsid w:val="00850332"/>
    <w:rsid w:val="0085093F"/>
    <w:rsid w:val="00850942"/>
    <w:rsid w:val="00851040"/>
    <w:rsid w:val="0085116F"/>
    <w:rsid w:val="00851442"/>
    <w:rsid w:val="00851A1E"/>
    <w:rsid w:val="00851AA8"/>
    <w:rsid w:val="00852EA2"/>
    <w:rsid w:val="00852EE5"/>
    <w:rsid w:val="00853052"/>
    <w:rsid w:val="00853698"/>
    <w:rsid w:val="00853B57"/>
    <w:rsid w:val="00853E63"/>
    <w:rsid w:val="008557B6"/>
    <w:rsid w:val="0085777A"/>
    <w:rsid w:val="00857BB0"/>
    <w:rsid w:val="00861529"/>
    <w:rsid w:val="008618EE"/>
    <w:rsid w:val="00861948"/>
    <w:rsid w:val="00861B5F"/>
    <w:rsid w:val="00861C7F"/>
    <w:rsid w:val="00861EE5"/>
    <w:rsid w:val="008622E7"/>
    <w:rsid w:val="00862303"/>
    <w:rsid w:val="00862417"/>
    <w:rsid w:val="0086243D"/>
    <w:rsid w:val="00862A5D"/>
    <w:rsid w:val="00862ACA"/>
    <w:rsid w:val="00862F61"/>
    <w:rsid w:val="00863E33"/>
    <w:rsid w:val="00864969"/>
    <w:rsid w:val="008651D7"/>
    <w:rsid w:val="00866295"/>
    <w:rsid w:val="00866563"/>
    <w:rsid w:val="00866BA4"/>
    <w:rsid w:val="00866DD4"/>
    <w:rsid w:val="008672A0"/>
    <w:rsid w:val="0086772E"/>
    <w:rsid w:val="00867AFA"/>
    <w:rsid w:val="00867B13"/>
    <w:rsid w:val="0087018E"/>
    <w:rsid w:val="00870591"/>
    <w:rsid w:val="008707EB"/>
    <w:rsid w:val="008711B9"/>
    <w:rsid w:val="00871641"/>
    <w:rsid w:val="008727FC"/>
    <w:rsid w:val="00872860"/>
    <w:rsid w:val="00872903"/>
    <w:rsid w:val="008735BE"/>
    <w:rsid w:val="008736D3"/>
    <w:rsid w:val="00873893"/>
    <w:rsid w:val="00873E1A"/>
    <w:rsid w:val="00874A7D"/>
    <w:rsid w:val="00875185"/>
    <w:rsid w:val="008754FB"/>
    <w:rsid w:val="00875909"/>
    <w:rsid w:val="00875B63"/>
    <w:rsid w:val="008765CC"/>
    <w:rsid w:val="008767F1"/>
    <w:rsid w:val="00876883"/>
    <w:rsid w:val="008768B0"/>
    <w:rsid w:val="00876D40"/>
    <w:rsid w:val="008771B8"/>
    <w:rsid w:val="008773FC"/>
    <w:rsid w:val="00877646"/>
    <w:rsid w:val="00877BD8"/>
    <w:rsid w:val="00877D0F"/>
    <w:rsid w:val="00877FCF"/>
    <w:rsid w:val="008804D0"/>
    <w:rsid w:val="00880F10"/>
    <w:rsid w:val="00881146"/>
    <w:rsid w:val="00881998"/>
    <w:rsid w:val="00882478"/>
    <w:rsid w:val="00882CD1"/>
    <w:rsid w:val="00882F51"/>
    <w:rsid w:val="00882FFC"/>
    <w:rsid w:val="00883350"/>
    <w:rsid w:val="00883992"/>
    <w:rsid w:val="00884399"/>
    <w:rsid w:val="00884907"/>
    <w:rsid w:val="00884ADD"/>
    <w:rsid w:val="00885005"/>
    <w:rsid w:val="00885222"/>
    <w:rsid w:val="008852D5"/>
    <w:rsid w:val="0088546B"/>
    <w:rsid w:val="00885D3B"/>
    <w:rsid w:val="00886124"/>
    <w:rsid w:val="0088643A"/>
    <w:rsid w:val="008866A6"/>
    <w:rsid w:val="00886EEB"/>
    <w:rsid w:val="00887499"/>
    <w:rsid w:val="00890163"/>
    <w:rsid w:val="008902BE"/>
    <w:rsid w:val="00890CA1"/>
    <w:rsid w:val="00890D21"/>
    <w:rsid w:val="008911B0"/>
    <w:rsid w:val="0089154E"/>
    <w:rsid w:val="00891556"/>
    <w:rsid w:val="008916F9"/>
    <w:rsid w:val="0089187B"/>
    <w:rsid w:val="00891DA0"/>
    <w:rsid w:val="008920C0"/>
    <w:rsid w:val="0089219B"/>
    <w:rsid w:val="00892627"/>
    <w:rsid w:val="00892A87"/>
    <w:rsid w:val="008930D0"/>
    <w:rsid w:val="008932B8"/>
    <w:rsid w:val="00893859"/>
    <w:rsid w:val="00893EC5"/>
    <w:rsid w:val="00894026"/>
    <w:rsid w:val="008940BD"/>
    <w:rsid w:val="00894207"/>
    <w:rsid w:val="00894659"/>
    <w:rsid w:val="008948A5"/>
    <w:rsid w:val="00894A0A"/>
    <w:rsid w:val="0089519A"/>
    <w:rsid w:val="00895796"/>
    <w:rsid w:val="00895C72"/>
    <w:rsid w:val="00895DC1"/>
    <w:rsid w:val="00895FE1"/>
    <w:rsid w:val="00896C9F"/>
    <w:rsid w:val="00897268"/>
    <w:rsid w:val="008977CA"/>
    <w:rsid w:val="008A0320"/>
    <w:rsid w:val="008A0795"/>
    <w:rsid w:val="008A096E"/>
    <w:rsid w:val="008A09F3"/>
    <w:rsid w:val="008A0AA5"/>
    <w:rsid w:val="008A0D7F"/>
    <w:rsid w:val="008A1044"/>
    <w:rsid w:val="008A130E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00F"/>
    <w:rsid w:val="008A5201"/>
    <w:rsid w:val="008A5359"/>
    <w:rsid w:val="008A5456"/>
    <w:rsid w:val="008A58F6"/>
    <w:rsid w:val="008A5B50"/>
    <w:rsid w:val="008A5BD9"/>
    <w:rsid w:val="008A5CC2"/>
    <w:rsid w:val="008A644C"/>
    <w:rsid w:val="008A6C14"/>
    <w:rsid w:val="008A7003"/>
    <w:rsid w:val="008A74B5"/>
    <w:rsid w:val="008A78E1"/>
    <w:rsid w:val="008B00EE"/>
    <w:rsid w:val="008B073D"/>
    <w:rsid w:val="008B0AD6"/>
    <w:rsid w:val="008B0CB9"/>
    <w:rsid w:val="008B10E1"/>
    <w:rsid w:val="008B177C"/>
    <w:rsid w:val="008B17C9"/>
    <w:rsid w:val="008B224B"/>
    <w:rsid w:val="008B2369"/>
    <w:rsid w:val="008B24E5"/>
    <w:rsid w:val="008B24F3"/>
    <w:rsid w:val="008B252B"/>
    <w:rsid w:val="008B256F"/>
    <w:rsid w:val="008B287A"/>
    <w:rsid w:val="008B2CC7"/>
    <w:rsid w:val="008B2F26"/>
    <w:rsid w:val="008B3530"/>
    <w:rsid w:val="008B36FE"/>
    <w:rsid w:val="008B3BA0"/>
    <w:rsid w:val="008B3E87"/>
    <w:rsid w:val="008B3F63"/>
    <w:rsid w:val="008B45ED"/>
    <w:rsid w:val="008B4D37"/>
    <w:rsid w:val="008B4E07"/>
    <w:rsid w:val="008B5016"/>
    <w:rsid w:val="008B5C5C"/>
    <w:rsid w:val="008B5C85"/>
    <w:rsid w:val="008B5CD9"/>
    <w:rsid w:val="008B6764"/>
    <w:rsid w:val="008B6B83"/>
    <w:rsid w:val="008B70F0"/>
    <w:rsid w:val="008C039E"/>
    <w:rsid w:val="008C0B2D"/>
    <w:rsid w:val="008C2342"/>
    <w:rsid w:val="008C238C"/>
    <w:rsid w:val="008C3487"/>
    <w:rsid w:val="008C3567"/>
    <w:rsid w:val="008C446A"/>
    <w:rsid w:val="008C475A"/>
    <w:rsid w:val="008C4B6A"/>
    <w:rsid w:val="008C4C57"/>
    <w:rsid w:val="008C5131"/>
    <w:rsid w:val="008C57CD"/>
    <w:rsid w:val="008C5BC6"/>
    <w:rsid w:val="008C5FE1"/>
    <w:rsid w:val="008C6AD0"/>
    <w:rsid w:val="008C7326"/>
    <w:rsid w:val="008C75DF"/>
    <w:rsid w:val="008C7AAB"/>
    <w:rsid w:val="008C7AE9"/>
    <w:rsid w:val="008C7CB5"/>
    <w:rsid w:val="008D0248"/>
    <w:rsid w:val="008D0C10"/>
    <w:rsid w:val="008D0C57"/>
    <w:rsid w:val="008D0D9C"/>
    <w:rsid w:val="008D1698"/>
    <w:rsid w:val="008D19EB"/>
    <w:rsid w:val="008D1F20"/>
    <w:rsid w:val="008D1F6C"/>
    <w:rsid w:val="008D2292"/>
    <w:rsid w:val="008D27BA"/>
    <w:rsid w:val="008D2FEB"/>
    <w:rsid w:val="008D31DD"/>
    <w:rsid w:val="008D320D"/>
    <w:rsid w:val="008D3319"/>
    <w:rsid w:val="008D383F"/>
    <w:rsid w:val="008D3C98"/>
    <w:rsid w:val="008D3D6C"/>
    <w:rsid w:val="008D3F4E"/>
    <w:rsid w:val="008D42EB"/>
    <w:rsid w:val="008D43BE"/>
    <w:rsid w:val="008D4644"/>
    <w:rsid w:val="008D4694"/>
    <w:rsid w:val="008D4E45"/>
    <w:rsid w:val="008D5655"/>
    <w:rsid w:val="008D567B"/>
    <w:rsid w:val="008D568B"/>
    <w:rsid w:val="008D60F9"/>
    <w:rsid w:val="008D642E"/>
    <w:rsid w:val="008D6C19"/>
    <w:rsid w:val="008D6CC5"/>
    <w:rsid w:val="008D6D54"/>
    <w:rsid w:val="008D6FB5"/>
    <w:rsid w:val="008D7138"/>
    <w:rsid w:val="008D786C"/>
    <w:rsid w:val="008E0B51"/>
    <w:rsid w:val="008E0BA9"/>
    <w:rsid w:val="008E113F"/>
    <w:rsid w:val="008E2120"/>
    <w:rsid w:val="008E2157"/>
    <w:rsid w:val="008E22A2"/>
    <w:rsid w:val="008E24B2"/>
    <w:rsid w:val="008E32C8"/>
    <w:rsid w:val="008E336F"/>
    <w:rsid w:val="008E377F"/>
    <w:rsid w:val="008E3B0A"/>
    <w:rsid w:val="008E3B61"/>
    <w:rsid w:val="008E3C97"/>
    <w:rsid w:val="008E3FD4"/>
    <w:rsid w:val="008E4976"/>
    <w:rsid w:val="008E50FB"/>
    <w:rsid w:val="008E6892"/>
    <w:rsid w:val="008E6DBB"/>
    <w:rsid w:val="008E6F1D"/>
    <w:rsid w:val="008E7038"/>
    <w:rsid w:val="008E7B0C"/>
    <w:rsid w:val="008E7C99"/>
    <w:rsid w:val="008F000D"/>
    <w:rsid w:val="008F01B5"/>
    <w:rsid w:val="008F068F"/>
    <w:rsid w:val="008F0A6A"/>
    <w:rsid w:val="008F13C3"/>
    <w:rsid w:val="008F1AA8"/>
    <w:rsid w:val="008F257F"/>
    <w:rsid w:val="008F301A"/>
    <w:rsid w:val="008F3687"/>
    <w:rsid w:val="008F3FE9"/>
    <w:rsid w:val="008F45B3"/>
    <w:rsid w:val="008F4869"/>
    <w:rsid w:val="008F51CF"/>
    <w:rsid w:val="008F5304"/>
    <w:rsid w:val="008F537C"/>
    <w:rsid w:val="008F5BFC"/>
    <w:rsid w:val="008F5CAB"/>
    <w:rsid w:val="008F5E13"/>
    <w:rsid w:val="008F5FE7"/>
    <w:rsid w:val="008F694E"/>
    <w:rsid w:val="008F730B"/>
    <w:rsid w:val="008F78FC"/>
    <w:rsid w:val="008F7FDA"/>
    <w:rsid w:val="00900F1D"/>
    <w:rsid w:val="00901B08"/>
    <w:rsid w:val="00901B79"/>
    <w:rsid w:val="00901BED"/>
    <w:rsid w:val="0090231F"/>
    <w:rsid w:val="0090233F"/>
    <w:rsid w:val="00902A03"/>
    <w:rsid w:val="00902AD7"/>
    <w:rsid w:val="00903123"/>
    <w:rsid w:val="009033D6"/>
    <w:rsid w:val="009043B1"/>
    <w:rsid w:val="0090442F"/>
    <w:rsid w:val="00904503"/>
    <w:rsid w:val="0090471B"/>
    <w:rsid w:val="00904E03"/>
    <w:rsid w:val="0090619A"/>
    <w:rsid w:val="009067ED"/>
    <w:rsid w:val="0090698C"/>
    <w:rsid w:val="00906A3C"/>
    <w:rsid w:val="00906BA8"/>
    <w:rsid w:val="00906C24"/>
    <w:rsid w:val="00906F48"/>
    <w:rsid w:val="00906F5D"/>
    <w:rsid w:val="00907161"/>
    <w:rsid w:val="009071CE"/>
    <w:rsid w:val="0090779E"/>
    <w:rsid w:val="00907B04"/>
    <w:rsid w:val="00907B30"/>
    <w:rsid w:val="00907C02"/>
    <w:rsid w:val="00907EF2"/>
    <w:rsid w:val="00910007"/>
    <w:rsid w:val="00910619"/>
    <w:rsid w:val="0091095B"/>
    <w:rsid w:val="00911708"/>
    <w:rsid w:val="00911890"/>
    <w:rsid w:val="00911E63"/>
    <w:rsid w:val="00911E77"/>
    <w:rsid w:val="00911F47"/>
    <w:rsid w:val="00912539"/>
    <w:rsid w:val="009126FF"/>
    <w:rsid w:val="00912D35"/>
    <w:rsid w:val="009135F7"/>
    <w:rsid w:val="0091372C"/>
    <w:rsid w:val="00913C60"/>
    <w:rsid w:val="00913DC5"/>
    <w:rsid w:val="00914068"/>
    <w:rsid w:val="00915097"/>
    <w:rsid w:val="00915D69"/>
    <w:rsid w:val="00915FD4"/>
    <w:rsid w:val="0091633A"/>
    <w:rsid w:val="009163DB"/>
    <w:rsid w:val="00916544"/>
    <w:rsid w:val="0091675A"/>
    <w:rsid w:val="009169A6"/>
    <w:rsid w:val="00916C13"/>
    <w:rsid w:val="00917AAB"/>
    <w:rsid w:val="00920472"/>
    <w:rsid w:val="00920849"/>
    <w:rsid w:val="00921037"/>
    <w:rsid w:val="00921857"/>
    <w:rsid w:val="00921C86"/>
    <w:rsid w:val="00921C8D"/>
    <w:rsid w:val="00921E55"/>
    <w:rsid w:val="00922876"/>
    <w:rsid w:val="00922B6A"/>
    <w:rsid w:val="00923466"/>
    <w:rsid w:val="00923907"/>
    <w:rsid w:val="009241EF"/>
    <w:rsid w:val="0092442A"/>
    <w:rsid w:val="0092495C"/>
    <w:rsid w:val="00925E1A"/>
    <w:rsid w:val="009267E7"/>
    <w:rsid w:val="0092714C"/>
    <w:rsid w:val="0092739F"/>
    <w:rsid w:val="009278ED"/>
    <w:rsid w:val="00927F02"/>
    <w:rsid w:val="009303AE"/>
    <w:rsid w:val="00930BF1"/>
    <w:rsid w:val="00930CAD"/>
    <w:rsid w:val="00930E35"/>
    <w:rsid w:val="0093126F"/>
    <w:rsid w:val="00931CD7"/>
    <w:rsid w:val="00931D28"/>
    <w:rsid w:val="00931E2B"/>
    <w:rsid w:val="009322B8"/>
    <w:rsid w:val="009323A1"/>
    <w:rsid w:val="009323D5"/>
    <w:rsid w:val="0093275F"/>
    <w:rsid w:val="009329EE"/>
    <w:rsid w:val="0093351D"/>
    <w:rsid w:val="009345A6"/>
    <w:rsid w:val="0093581F"/>
    <w:rsid w:val="00935B0E"/>
    <w:rsid w:val="00935D28"/>
    <w:rsid w:val="00936531"/>
    <w:rsid w:val="0093686E"/>
    <w:rsid w:val="00936E91"/>
    <w:rsid w:val="00937B53"/>
    <w:rsid w:val="00937C05"/>
    <w:rsid w:val="00937D19"/>
    <w:rsid w:val="00940294"/>
    <w:rsid w:val="00940454"/>
    <w:rsid w:val="0094047A"/>
    <w:rsid w:val="00940B1C"/>
    <w:rsid w:val="00941BF5"/>
    <w:rsid w:val="00941D4F"/>
    <w:rsid w:val="0094275C"/>
    <w:rsid w:val="0094382D"/>
    <w:rsid w:val="009438FE"/>
    <w:rsid w:val="009439F0"/>
    <w:rsid w:val="0094401F"/>
    <w:rsid w:val="0094444F"/>
    <w:rsid w:val="00945DA7"/>
    <w:rsid w:val="00946115"/>
    <w:rsid w:val="009462A9"/>
    <w:rsid w:val="009467D1"/>
    <w:rsid w:val="00946D63"/>
    <w:rsid w:val="00947533"/>
    <w:rsid w:val="00947665"/>
    <w:rsid w:val="00947900"/>
    <w:rsid w:val="00947A08"/>
    <w:rsid w:val="00947F33"/>
    <w:rsid w:val="00947F54"/>
    <w:rsid w:val="00947FD1"/>
    <w:rsid w:val="009501D0"/>
    <w:rsid w:val="00950405"/>
    <w:rsid w:val="009505A9"/>
    <w:rsid w:val="009509C3"/>
    <w:rsid w:val="00950CB9"/>
    <w:rsid w:val="00951322"/>
    <w:rsid w:val="00951654"/>
    <w:rsid w:val="00951F78"/>
    <w:rsid w:val="009521B7"/>
    <w:rsid w:val="00953054"/>
    <w:rsid w:val="0095346E"/>
    <w:rsid w:val="00953E0C"/>
    <w:rsid w:val="00953EAA"/>
    <w:rsid w:val="00954309"/>
    <w:rsid w:val="0095505A"/>
    <w:rsid w:val="00955418"/>
    <w:rsid w:val="00956AC8"/>
    <w:rsid w:val="00956BB3"/>
    <w:rsid w:val="00956E52"/>
    <w:rsid w:val="009575BE"/>
    <w:rsid w:val="009577A8"/>
    <w:rsid w:val="0096021D"/>
    <w:rsid w:val="00960BE8"/>
    <w:rsid w:val="00961532"/>
    <w:rsid w:val="00961A8B"/>
    <w:rsid w:val="00961BD5"/>
    <w:rsid w:val="0096228B"/>
    <w:rsid w:val="00962895"/>
    <w:rsid w:val="00962CB3"/>
    <w:rsid w:val="00963690"/>
    <w:rsid w:val="00963D02"/>
    <w:rsid w:val="00963FE8"/>
    <w:rsid w:val="009642C1"/>
    <w:rsid w:val="00964406"/>
    <w:rsid w:val="00964EA5"/>
    <w:rsid w:val="00966AA1"/>
    <w:rsid w:val="00966C5A"/>
    <w:rsid w:val="00966E8A"/>
    <w:rsid w:val="009677F1"/>
    <w:rsid w:val="009679D8"/>
    <w:rsid w:val="00967B44"/>
    <w:rsid w:val="00971079"/>
    <w:rsid w:val="0097123D"/>
    <w:rsid w:val="009716D7"/>
    <w:rsid w:val="009719F4"/>
    <w:rsid w:val="00971F9D"/>
    <w:rsid w:val="00972186"/>
    <w:rsid w:val="009728E8"/>
    <w:rsid w:val="00972B85"/>
    <w:rsid w:val="00973AE1"/>
    <w:rsid w:val="00973ED9"/>
    <w:rsid w:val="0097408F"/>
    <w:rsid w:val="0097411A"/>
    <w:rsid w:val="0097427A"/>
    <w:rsid w:val="00974AAE"/>
    <w:rsid w:val="00974FC9"/>
    <w:rsid w:val="00975047"/>
    <w:rsid w:val="00975379"/>
    <w:rsid w:val="00975522"/>
    <w:rsid w:val="00975611"/>
    <w:rsid w:val="00975CC7"/>
    <w:rsid w:val="0097619E"/>
    <w:rsid w:val="009764D7"/>
    <w:rsid w:val="00976C72"/>
    <w:rsid w:val="00976E12"/>
    <w:rsid w:val="0097738B"/>
    <w:rsid w:val="00977462"/>
    <w:rsid w:val="00977471"/>
    <w:rsid w:val="00977780"/>
    <w:rsid w:val="00977991"/>
    <w:rsid w:val="00980A9A"/>
    <w:rsid w:val="00980AF7"/>
    <w:rsid w:val="00980D19"/>
    <w:rsid w:val="00981192"/>
    <w:rsid w:val="00981A02"/>
    <w:rsid w:val="00981EAE"/>
    <w:rsid w:val="0098220F"/>
    <w:rsid w:val="00982645"/>
    <w:rsid w:val="0098268A"/>
    <w:rsid w:val="00983172"/>
    <w:rsid w:val="009835B0"/>
    <w:rsid w:val="009835B4"/>
    <w:rsid w:val="00983BE7"/>
    <w:rsid w:val="00983E1D"/>
    <w:rsid w:val="0098402D"/>
    <w:rsid w:val="00984D9E"/>
    <w:rsid w:val="00984F50"/>
    <w:rsid w:val="00984F7C"/>
    <w:rsid w:val="00985174"/>
    <w:rsid w:val="009859DC"/>
    <w:rsid w:val="00985C59"/>
    <w:rsid w:val="00985D5B"/>
    <w:rsid w:val="00986007"/>
    <w:rsid w:val="009877D0"/>
    <w:rsid w:val="00987AF9"/>
    <w:rsid w:val="00990A5F"/>
    <w:rsid w:val="00990D87"/>
    <w:rsid w:val="009912B4"/>
    <w:rsid w:val="009917C6"/>
    <w:rsid w:val="00992045"/>
    <w:rsid w:val="0099235D"/>
    <w:rsid w:val="0099263A"/>
    <w:rsid w:val="009937BE"/>
    <w:rsid w:val="009937DF"/>
    <w:rsid w:val="009939BA"/>
    <w:rsid w:val="0099446F"/>
    <w:rsid w:val="009945A4"/>
    <w:rsid w:val="009945FE"/>
    <w:rsid w:val="00994A0A"/>
    <w:rsid w:val="00995814"/>
    <w:rsid w:val="00995A08"/>
    <w:rsid w:val="00995ABD"/>
    <w:rsid w:val="00996427"/>
    <w:rsid w:val="00996510"/>
    <w:rsid w:val="00997AD7"/>
    <w:rsid w:val="00997C0C"/>
    <w:rsid w:val="00997DC3"/>
    <w:rsid w:val="00997E6F"/>
    <w:rsid w:val="00997E80"/>
    <w:rsid w:val="009A0079"/>
    <w:rsid w:val="009A056A"/>
    <w:rsid w:val="009A089C"/>
    <w:rsid w:val="009A0ACB"/>
    <w:rsid w:val="009A0B86"/>
    <w:rsid w:val="009A0DF8"/>
    <w:rsid w:val="009A0F4B"/>
    <w:rsid w:val="009A17F8"/>
    <w:rsid w:val="009A1F8D"/>
    <w:rsid w:val="009A2151"/>
    <w:rsid w:val="009A21AC"/>
    <w:rsid w:val="009A2342"/>
    <w:rsid w:val="009A237E"/>
    <w:rsid w:val="009A24EE"/>
    <w:rsid w:val="009A29B4"/>
    <w:rsid w:val="009A33A1"/>
    <w:rsid w:val="009A3C4B"/>
    <w:rsid w:val="009A3C81"/>
    <w:rsid w:val="009A43A1"/>
    <w:rsid w:val="009A43DC"/>
    <w:rsid w:val="009A56A2"/>
    <w:rsid w:val="009A65FD"/>
    <w:rsid w:val="009A72DA"/>
    <w:rsid w:val="009A7907"/>
    <w:rsid w:val="009B009E"/>
    <w:rsid w:val="009B02DB"/>
    <w:rsid w:val="009B05CC"/>
    <w:rsid w:val="009B0ABB"/>
    <w:rsid w:val="009B1609"/>
    <w:rsid w:val="009B16E4"/>
    <w:rsid w:val="009B178F"/>
    <w:rsid w:val="009B1B48"/>
    <w:rsid w:val="009B1D01"/>
    <w:rsid w:val="009B1FF9"/>
    <w:rsid w:val="009B2F51"/>
    <w:rsid w:val="009B41B3"/>
    <w:rsid w:val="009B4483"/>
    <w:rsid w:val="009B48F4"/>
    <w:rsid w:val="009B4DD3"/>
    <w:rsid w:val="009B55BF"/>
    <w:rsid w:val="009B5890"/>
    <w:rsid w:val="009B5D00"/>
    <w:rsid w:val="009B68EA"/>
    <w:rsid w:val="009B7A2F"/>
    <w:rsid w:val="009B7E27"/>
    <w:rsid w:val="009B7F08"/>
    <w:rsid w:val="009C014E"/>
    <w:rsid w:val="009C09AA"/>
    <w:rsid w:val="009C15C2"/>
    <w:rsid w:val="009C1B93"/>
    <w:rsid w:val="009C1BD5"/>
    <w:rsid w:val="009C1F6D"/>
    <w:rsid w:val="009C2417"/>
    <w:rsid w:val="009C245B"/>
    <w:rsid w:val="009C2C98"/>
    <w:rsid w:val="009C2CEA"/>
    <w:rsid w:val="009C395C"/>
    <w:rsid w:val="009C4172"/>
    <w:rsid w:val="009C421D"/>
    <w:rsid w:val="009C4E0F"/>
    <w:rsid w:val="009C4E29"/>
    <w:rsid w:val="009C4F2B"/>
    <w:rsid w:val="009C5923"/>
    <w:rsid w:val="009C5D95"/>
    <w:rsid w:val="009C5E06"/>
    <w:rsid w:val="009C5F2C"/>
    <w:rsid w:val="009C626E"/>
    <w:rsid w:val="009C6310"/>
    <w:rsid w:val="009C6E09"/>
    <w:rsid w:val="009C7164"/>
    <w:rsid w:val="009C75B5"/>
    <w:rsid w:val="009C7642"/>
    <w:rsid w:val="009C7C6E"/>
    <w:rsid w:val="009D0685"/>
    <w:rsid w:val="009D07FE"/>
    <w:rsid w:val="009D0800"/>
    <w:rsid w:val="009D0AD5"/>
    <w:rsid w:val="009D0D01"/>
    <w:rsid w:val="009D139B"/>
    <w:rsid w:val="009D158C"/>
    <w:rsid w:val="009D169D"/>
    <w:rsid w:val="009D19CD"/>
    <w:rsid w:val="009D1A9B"/>
    <w:rsid w:val="009D1B4B"/>
    <w:rsid w:val="009D1BFE"/>
    <w:rsid w:val="009D1F9D"/>
    <w:rsid w:val="009D27D7"/>
    <w:rsid w:val="009D2B4F"/>
    <w:rsid w:val="009D3A8B"/>
    <w:rsid w:val="009D3C41"/>
    <w:rsid w:val="009D4011"/>
    <w:rsid w:val="009D43A7"/>
    <w:rsid w:val="009D45ED"/>
    <w:rsid w:val="009D49C4"/>
    <w:rsid w:val="009D4B6E"/>
    <w:rsid w:val="009D4D2A"/>
    <w:rsid w:val="009D55C7"/>
    <w:rsid w:val="009D5863"/>
    <w:rsid w:val="009D5B4A"/>
    <w:rsid w:val="009D64B5"/>
    <w:rsid w:val="009D6543"/>
    <w:rsid w:val="009D6824"/>
    <w:rsid w:val="009D720F"/>
    <w:rsid w:val="009D7339"/>
    <w:rsid w:val="009D74B9"/>
    <w:rsid w:val="009E0213"/>
    <w:rsid w:val="009E0573"/>
    <w:rsid w:val="009E05A1"/>
    <w:rsid w:val="009E08F4"/>
    <w:rsid w:val="009E09CD"/>
    <w:rsid w:val="009E0A1B"/>
    <w:rsid w:val="009E0C4E"/>
    <w:rsid w:val="009E10B6"/>
    <w:rsid w:val="009E1480"/>
    <w:rsid w:val="009E1550"/>
    <w:rsid w:val="009E2167"/>
    <w:rsid w:val="009E23E3"/>
    <w:rsid w:val="009E2566"/>
    <w:rsid w:val="009E2661"/>
    <w:rsid w:val="009E2984"/>
    <w:rsid w:val="009E2BA6"/>
    <w:rsid w:val="009E2DE7"/>
    <w:rsid w:val="009E2DF3"/>
    <w:rsid w:val="009E32F8"/>
    <w:rsid w:val="009E3361"/>
    <w:rsid w:val="009E3563"/>
    <w:rsid w:val="009E3BF4"/>
    <w:rsid w:val="009E3F5E"/>
    <w:rsid w:val="009E3F8D"/>
    <w:rsid w:val="009E40FC"/>
    <w:rsid w:val="009E4C72"/>
    <w:rsid w:val="009E5047"/>
    <w:rsid w:val="009E54A8"/>
    <w:rsid w:val="009E562D"/>
    <w:rsid w:val="009E5800"/>
    <w:rsid w:val="009E58B5"/>
    <w:rsid w:val="009E64C2"/>
    <w:rsid w:val="009E6870"/>
    <w:rsid w:val="009E77FB"/>
    <w:rsid w:val="009E7DD9"/>
    <w:rsid w:val="009F00DF"/>
    <w:rsid w:val="009F03E4"/>
    <w:rsid w:val="009F0631"/>
    <w:rsid w:val="009F0A03"/>
    <w:rsid w:val="009F11A6"/>
    <w:rsid w:val="009F195E"/>
    <w:rsid w:val="009F2E13"/>
    <w:rsid w:val="009F2ECF"/>
    <w:rsid w:val="009F34F2"/>
    <w:rsid w:val="009F411D"/>
    <w:rsid w:val="009F46F8"/>
    <w:rsid w:val="009F4841"/>
    <w:rsid w:val="009F4867"/>
    <w:rsid w:val="009F4E1C"/>
    <w:rsid w:val="009F526C"/>
    <w:rsid w:val="009F5386"/>
    <w:rsid w:val="009F53FA"/>
    <w:rsid w:val="009F5F4D"/>
    <w:rsid w:val="009F6099"/>
    <w:rsid w:val="009F62AC"/>
    <w:rsid w:val="009F63A3"/>
    <w:rsid w:val="009F66A0"/>
    <w:rsid w:val="009F6897"/>
    <w:rsid w:val="009F6E13"/>
    <w:rsid w:val="009F739C"/>
    <w:rsid w:val="009F7D53"/>
    <w:rsid w:val="00A016D1"/>
    <w:rsid w:val="00A01802"/>
    <w:rsid w:val="00A018AB"/>
    <w:rsid w:val="00A01C9D"/>
    <w:rsid w:val="00A01CF4"/>
    <w:rsid w:val="00A01D8A"/>
    <w:rsid w:val="00A02B7F"/>
    <w:rsid w:val="00A0369F"/>
    <w:rsid w:val="00A03A38"/>
    <w:rsid w:val="00A03C29"/>
    <w:rsid w:val="00A0475F"/>
    <w:rsid w:val="00A05308"/>
    <w:rsid w:val="00A05859"/>
    <w:rsid w:val="00A05AB2"/>
    <w:rsid w:val="00A061AB"/>
    <w:rsid w:val="00A06B2C"/>
    <w:rsid w:val="00A06B71"/>
    <w:rsid w:val="00A07283"/>
    <w:rsid w:val="00A07DB1"/>
    <w:rsid w:val="00A10503"/>
    <w:rsid w:val="00A1068E"/>
    <w:rsid w:val="00A10D5B"/>
    <w:rsid w:val="00A1127D"/>
    <w:rsid w:val="00A1139A"/>
    <w:rsid w:val="00A117C1"/>
    <w:rsid w:val="00A120C9"/>
    <w:rsid w:val="00A12209"/>
    <w:rsid w:val="00A12952"/>
    <w:rsid w:val="00A12DA1"/>
    <w:rsid w:val="00A12FA8"/>
    <w:rsid w:val="00A12FD3"/>
    <w:rsid w:val="00A13347"/>
    <w:rsid w:val="00A1348B"/>
    <w:rsid w:val="00A13777"/>
    <w:rsid w:val="00A149F7"/>
    <w:rsid w:val="00A14CDB"/>
    <w:rsid w:val="00A14E29"/>
    <w:rsid w:val="00A14EBD"/>
    <w:rsid w:val="00A150C4"/>
    <w:rsid w:val="00A15189"/>
    <w:rsid w:val="00A154B0"/>
    <w:rsid w:val="00A15942"/>
    <w:rsid w:val="00A15EE8"/>
    <w:rsid w:val="00A1636C"/>
    <w:rsid w:val="00A16409"/>
    <w:rsid w:val="00A1659E"/>
    <w:rsid w:val="00A16C95"/>
    <w:rsid w:val="00A20924"/>
    <w:rsid w:val="00A20A23"/>
    <w:rsid w:val="00A20F47"/>
    <w:rsid w:val="00A20F60"/>
    <w:rsid w:val="00A215F8"/>
    <w:rsid w:val="00A2169B"/>
    <w:rsid w:val="00A21FCA"/>
    <w:rsid w:val="00A2214E"/>
    <w:rsid w:val="00A221DE"/>
    <w:rsid w:val="00A222F9"/>
    <w:rsid w:val="00A2247F"/>
    <w:rsid w:val="00A22640"/>
    <w:rsid w:val="00A23091"/>
    <w:rsid w:val="00A23581"/>
    <w:rsid w:val="00A2369C"/>
    <w:rsid w:val="00A2381B"/>
    <w:rsid w:val="00A238D1"/>
    <w:rsid w:val="00A23B87"/>
    <w:rsid w:val="00A23BFE"/>
    <w:rsid w:val="00A23F33"/>
    <w:rsid w:val="00A24560"/>
    <w:rsid w:val="00A24634"/>
    <w:rsid w:val="00A25690"/>
    <w:rsid w:val="00A266A1"/>
    <w:rsid w:val="00A266AA"/>
    <w:rsid w:val="00A26E88"/>
    <w:rsid w:val="00A27474"/>
    <w:rsid w:val="00A27780"/>
    <w:rsid w:val="00A3005B"/>
    <w:rsid w:val="00A3017A"/>
    <w:rsid w:val="00A30589"/>
    <w:rsid w:val="00A307F0"/>
    <w:rsid w:val="00A3094D"/>
    <w:rsid w:val="00A309E3"/>
    <w:rsid w:val="00A30AC4"/>
    <w:rsid w:val="00A3103A"/>
    <w:rsid w:val="00A31196"/>
    <w:rsid w:val="00A3131C"/>
    <w:rsid w:val="00A31852"/>
    <w:rsid w:val="00A32373"/>
    <w:rsid w:val="00A328AF"/>
    <w:rsid w:val="00A331A1"/>
    <w:rsid w:val="00A3351D"/>
    <w:rsid w:val="00A33E28"/>
    <w:rsid w:val="00A34092"/>
    <w:rsid w:val="00A35197"/>
    <w:rsid w:val="00A36247"/>
    <w:rsid w:val="00A36468"/>
    <w:rsid w:val="00A366D7"/>
    <w:rsid w:val="00A36D58"/>
    <w:rsid w:val="00A36EB4"/>
    <w:rsid w:val="00A374AE"/>
    <w:rsid w:val="00A37501"/>
    <w:rsid w:val="00A37665"/>
    <w:rsid w:val="00A3796C"/>
    <w:rsid w:val="00A3799E"/>
    <w:rsid w:val="00A41535"/>
    <w:rsid w:val="00A41854"/>
    <w:rsid w:val="00A42461"/>
    <w:rsid w:val="00A426FD"/>
    <w:rsid w:val="00A42801"/>
    <w:rsid w:val="00A42880"/>
    <w:rsid w:val="00A42CAB"/>
    <w:rsid w:val="00A42F1A"/>
    <w:rsid w:val="00A43359"/>
    <w:rsid w:val="00A43632"/>
    <w:rsid w:val="00A43660"/>
    <w:rsid w:val="00A43A81"/>
    <w:rsid w:val="00A43CC6"/>
    <w:rsid w:val="00A43F73"/>
    <w:rsid w:val="00A4401B"/>
    <w:rsid w:val="00A44176"/>
    <w:rsid w:val="00A447E9"/>
    <w:rsid w:val="00A44BBD"/>
    <w:rsid w:val="00A4566A"/>
    <w:rsid w:val="00A45732"/>
    <w:rsid w:val="00A45CDE"/>
    <w:rsid w:val="00A45EC6"/>
    <w:rsid w:val="00A4619B"/>
    <w:rsid w:val="00A46398"/>
    <w:rsid w:val="00A464F0"/>
    <w:rsid w:val="00A46677"/>
    <w:rsid w:val="00A4691B"/>
    <w:rsid w:val="00A4742B"/>
    <w:rsid w:val="00A4747C"/>
    <w:rsid w:val="00A478C4"/>
    <w:rsid w:val="00A47CD1"/>
    <w:rsid w:val="00A47E46"/>
    <w:rsid w:val="00A5078F"/>
    <w:rsid w:val="00A50D5E"/>
    <w:rsid w:val="00A510D3"/>
    <w:rsid w:val="00A51BD6"/>
    <w:rsid w:val="00A52186"/>
    <w:rsid w:val="00A53155"/>
    <w:rsid w:val="00A53985"/>
    <w:rsid w:val="00A539C1"/>
    <w:rsid w:val="00A54269"/>
    <w:rsid w:val="00A54322"/>
    <w:rsid w:val="00A5438B"/>
    <w:rsid w:val="00A544EF"/>
    <w:rsid w:val="00A54693"/>
    <w:rsid w:val="00A546DF"/>
    <w:rsid w:val="00A54773"/>
    <w:rsid w:val="00A553D6"/>
    <w:rsid w:val="00A557C2"/>
    <w:rsid w:val="00A55870"/>
    <w:rsid w:val="00A55D7F"/>
    <w:rsid w:val="00A55F10"/>
    <w:rsid w:val="00A56D81"/>
    <w:rsid w:val="00A57050"/>
    <w:rsid w:val="00A5735B"/>
    <w:rsid w:val="00A5780D"/>
    <w:rsid w:val="00A578AA"/>
    <w:rsid w:val="00A57C10"/>
    <w:rsid w:val="00A57D5B"/>
    <w:rsid w:val="00A60089"/>
    <w:rsid w:val="00A6012E"/>
    <w:rsid w:val="00A60E2D"/>
    <w:rsid w:val="00A60EF1"/>
    <w:rsid w:val="00A61206"/>
    <w:rsid w:val="00A6171A"/>
    <w:rsid w:val="00A61BEF"/>
    <w:rsid w:val="00A6265A"/>
    <w:rsid w:val="00A62E0E"/>
    <w:rsid w:val="00A63361"/>
    <w:rsid w:val="00A63AFE"/>
    <w:rsid w:val="00A640C0"/>
    <w:rsid w:val="00A647A4"/>
    <w:rsid w:val="00A64AC3"/>
    <w:rsid w:val="00A64BB0"/>
    <w:rsid w:val="00A64DD4"/>
    <w:rsid w:val="00A64F9E"/>
    <w:rsid w:val="00A650AE"/>
    <w:rsid w:val="00A65E43"/>
    <w:rsid w:val="00A667CC"/>
    <w:rsid w:val="00A6686B"/>
    <w:rsid w:val="00A672DE"/>
    <w:rsid w:val="00A673E7"/>
    <w:rsid w:val="00A6776A"/>
    <w:rsid w:val="00A6777E"/>
    <w:rsid w:val="00A67C78"/>
    <w:rsid w:val="00A67E4E"/>
    <w:rsid w:val="00A67EDD"/>
    <w:rsid w:val="00A70028"/>
    <w:rsid w:val="00A700A1"/>
    <w:rsid w:val="00A7055E"/>
    <w:rsid w:val="00A70B8A"/>
    <w:rsid w:val="00A70E83"/>
    <w:rsid w:val="00A711DF"/>
    <w:rsid w:val="00A71738"/>
    <w:rsid w:val="00A718E2"/>
    <w:rsid w:val="00A71CB8"/>
    <w:rsid w:val="00A71E99"/>
    <w:rsid w:val="00A7220A"/>
    <w:rsid w:val="00A72549"/>
    <w:rsid w:val="00A72572"/>
    <w:rsid w:val="00A728BB"/>
    <w:rsid w:val="00A728EB"/>
    <w:rsid w:val="00A72A1D"/>
    <w:rsid w:val="00A72FA6"/>
    <w:rsid w:val="00A731F0"/>
    <w:rsid w:val="00A7350F"/>
    <w:rsid w:val="00A7384F"/>
    <w:rsid w:val="00A739E7"/>
    <w:rsid w:val="00A7415A"/>
    <w:rsid w:val="00A74399"/>
    <w:rsid w:val="00A74D0F"/>
    <w:rsid w:val="00A750E1"/>
    <w:rsid w:val="00A75BF1"/>
    <w:rsid w:val="00A76163"/>
    <w:rsid w:val="00A7685A"/>
    <w:rsid w:val="00A76AF3"/>
    <w:rsid w:val="00A775E0"/>
    <w:rsid w:val="00A80382"/>
    <w:rsid w:val="00A8047C"/>
    <w:rsid w:val="00A80688"/>
    <w:rsid w:val="00A80743"/>
    <w:rsid w:val="00A812F1"/>
    <w:rsid w:val="00A82072"/>
    <w:rsid w:val="00A8251B"/>
    <w:rsid w:val="00A82602"/>
    <w:rsid w:val="00A82673"/>
    <w:rsid w:val="00A82A0B"/>
    <w:rsid w:val="00A832B2"/>
    <w:rsid w:val="00A840B5"/>
    <w:rsid w:val="00A8527E"/>
    <w:rsid w:val="00A85B6D"/>
    <w:rsid w:val="00A85E84"/>
    <w:rsid w:val="00A86469"/>
    <w:rsid w:val="00A86E27"/>
    <w:rsid w:val="00A871DA"/>
    <w:rsid w:val="00A87206"/>
    <w:rsid w:val="00A875AF"/>
    <w:rsid w:val="00A877A4"/>
    <w:rsid w:val="00A877D3"/>
    <w:rsid w:val="00A909A7"/>
    <w:rsid w:val="00A90B3E"/>
    <w:rsid w:val="00A90C7A"/>
    <w:rsid w:val="00A91D39"/>
    <w:rsid w:val="00A91E29"/>
    <w:rsid w:val="00A91FB6"/>
    <w:rsid w:val="00A91FC7"/>
    <w:rsid w:val="00A92187"/>
    <w:rsid w:val="00A9274B"/>
    <w:rsid w:val="00A9274E"/>
    <w:rsid w:val="00A930FB"/>
    <w:rsid w:val="00A9406B"/>
    <w:rsid w:val="00A940E9"/>
    <w:rsid w:val="00A958DD"/>
    <w:rsid w:val="00A9635A"/>
    <w:rsid w:val="00A96389"/>
    <w:rsid w:val="00A9685B"/>
    <w:rsid w:val="00A97632"/>
    <w:rsid w:val="00A97736"/>
    <w:rsid w:val="00A9778E"/>
    <w:rsid w:val="00A97FED"/>
    <w:rsid w:val="00AA0F9F"/>
    <w:rsid w:val="00AA1080"/>
    <w:rsid w:val="00AA1ACE"/>
    <w:rsid w:val="00AA1DB9"/>
    <w:rsid w:val="00AA2257"/>
    <w:rsid w:val="00AA25DF"/>
    <w:rsid w:val="00AA32D9"/>
    <w:rsid w:val="00AA342F"/>
    <w:rsid w:val="00AA3523"/>
    <w:rsid w:val="00AA431F"/>
    <w:rsid w:val="00AA4DBE"/>
    <w:rsid w:val="00AA51D4"/>
    <w:rsid w:val="00AA5A37"/>
    <w:rsid w:val="00AA5D19"/>
    <w:rsid w:val="00AA5E1E"/>
    <w:rsid w:val="00AA6C28"/>
    <w:rsid w:val="00AA6F0C"/>
    <w:rsid w:val="00AA6FD2"/>
    <w:rsid w:val="00AA7540"/>
    <w:rsid w:val="00AB02AB"/>
    <w:rsid w:val="00AB0C79"/>
    <w:rsid w:val="00AB0DE8"/>
    <w:rsid w:val="00AB1086"/>
    <w:rsid w:val="00AB138F"/>
    <w:rsid w:val="00AB1C6D"/>
    <w:rsid w:val="00AB1FF5"/>
    <w:rsid w:val="00AB226F"/>
    <w:rsid w:val="00AB2477"/>
    <w:rsid w:val="00AB2510"/>
    <w:rsid w:val="00AB2892"/>
    <w:rsid w:val="00AB2EE1"/>
    <w:rsid w:val="00AB2FFB"/>
    <w:rsid w:val="00AB331E"/>
    <w:rsid w:val="00AB349F"/>
    <w:rsid w:val="00AB3B0B"/>
    <w:rsid w:val="00AB3DB6"/>
    <w:rsid w:val="00AB4DE7"/>
    <w:rsid w:val="00AB53C6"/>
    <w:rsid w:val="00AB5BF1"/>
    <w:rsid w:val="00AB6477"/>
    <w:rsid w:val="00AB6605"/>
    <w:rsid w:val="00AB75DB"/>
    <w:rsid w:val="00AB7C6B"/>
    <w:rsid w:val="00AB7D52"/>
    <w:rsid w:val="00AC0606"/>
    <w:rsid w:val="00AC14B1"/>
    <w:rsid w:val="00AC1691"/>
    <w:rsid w:val="00AC17A6"/>
    <w:rsid w:val="00AC1874"/>
    <w:rsid w:val="00AC1FEE"/>
    <w:rsid w:val="00AC275F"/>
    <w:rsid w:val="00AC2F8B"/>
    <w:rsid w:val="00AC34E6"/>
    <w:rsid w:val="00AC3A42"/>
    <w:rsid w:val="00AC3B15"/>
    <w:rsid w:val="00AC44B1"/>
    <w:rsid w:val="00AC4651"/>
    <w:rsid w:val="00AC4AA1"/>
    <w:rsid w:val="00AC5222"/>
    <w:rsid w:val="00AC568D"/>
    <w:rsid w:val="00AC57A1"/>
    <w:rsid w:val="00AC7492"/>
    <w:rsid w:val="00AC7ED5"/>
    <w:rsid w:val="00AD006A"/>
    <w:rsid w:val="00AD0C97"/>
    <w:rsid w:val="00AD1B6B"/>
    <w:rsid w:val="00AD28DA"/>
    <w:rsid w:val="00AD2FD6"/>
    <w:rsid w:val="00AD3403"/>
    <w:rsid w:val="00AD3570"/>
    <w:rsid w:val="00AD36B4"/>
    <w:rsid w:val="00AD396D"/>
    <w:rsid w:val="00AD3F15"/>
    <w:rsid w:val="00AD48C5"/>
    <w:rsid w:val="00AD50A7"/>
    <w:rsid w:val="00AD5D16"/>
    <w:rsid w:val="00AD62F5"/>
    <w:rsid w:val="00AD64CE"/>
    <w:rsid w:val="00AD64E3"/>
    <w:rsid w:val="00AD6A8A"/>
    <w:rsid w:val="00AD6AA6"/>
    <w:rsid w:val="00AD7475"/>
    <w:rsid w:val="00AD7C1B"/>
    <w:rsid w:val="00AD7D5A"/>
    <w:rsid w:val="00AD7EA5"/>
    <w:rsid w:val="00AE0CEB"/>
    <w:rsid w:val="00AE1404"/>
    <w:rsid w:val="00AE1689"/>
    <w:rsid w:val="00AE1A81"/>
    <w:rsid w:val="00AE1AE0"/>
    <w:rsid w:val="00AE24FB"/>
    <w:rsid w:val="00AE2CBE"/>
    <w:rsid w:val="00AE2FE7"/>
    <w:rsid w:val="00AE3023"/>
    <w:rsid w:val="00AE34E1"/>
    <w:rsid w:val="00AE36C6"/>
    <w:rsid w:val="00AE36E5"/>
    <w:rsid w:val="00AE3AB5"/>
    <w:rsid w:val="00AE3F21"/>
    <w:rsid w:val="00AE4081"/>
    <w:rsid w:val="00AE42E8"/>
    <w:rsid w:val="00AE4612"/>
    <w:rsid w:val="00AE483D"/>
    <w:rsid w:val="00AE4A26"/>
    <w:rsid w:val="00AE4B93"/>
    <w:rsid w:val="00AE534A"/>
    <w:rsid w:val="00AE546B"/>
    <w:rsid w:val="00AE5798"/>
    <w:rsid w:val="00AE57BB"/>
    <w:rsid w:val="00AE678D"/>
    <w:rsid w:val="00AE7858"/>
    <w:rsid w:val="00AF0194"/>
    <w:rsid w:val="00AF0490"/>
    <w:rsid w:val="00AF0501"/>
    <w:rsid w:val="00AF08B8"/>
    <w:rsid w:val="00AF1387"/>
    <w:rsid w:val="00AF1456"/>
    <w:rsid w:val="00AF15A9"/>
    <w:rsid w:val="00AF175E"/>
    <w:rsid w:val="00AF17CB"/>
    <w:rsid w:val="00AF1ED4"/>
    <w:rsid w:val="00AF24B5"/>
    <w:rsid w:val="00AF24BE"/>
    <w:rsid w:val="00AF2CA6"/>
    <w:rsid w:val="00AF4F80"/>
    <w:rsid w:val="00AF523D"/>
    <w:rsid w:val="00AF5252"/>
    <w:rsid w:val="00AF5B01"/>
    <w:rsid w:val="00AF5DD7"/>
    <w:rsid w:val="00AF6112"/>
    <w:rsid w:val="00AF6360"/>
    <w:rsid w:val="00AF66C4"/>
    <w:rsid w:val="00AF6752"/>
    <w:rsid w:val="00AF6DCC"/>
    <w:rsid w:val="00AF7848"/>
    <w:rsid w:val="00AF78BC"/>
    <w:rsid w:val="00B000A0"/>
    <w:rsid w:val="00B00540"/>
    <w:rsid w:val="00B00D49"/>
    <w:rsid w:val="00B011E0"/>
    <w:rsid w:val="00B01315"/>
    <w:rsid w:val="00B01C43"/>
    <w:rsid w:val="00B0263A"/>
    <w:rsid w:val="00B02C44"/>
    <w:rsid w:val="00B02C5A"/>
    <w:rsid w:val="00B0324A"/>
    <w:rsid w:val="00B03C06"/>
    <w:rsid w:val="00B03C7D"/>
    <w:rsid w:val="00B03FA8"/>
    <w:rsid w:val="00B041AE"/>
    <w:rsid w:val="00B04335"/>
    <w:rsid w:val="00B047F6"/>
    <w:rsid w:val="00B04C17"/>
    <w:rsid w:val="00B051E2"/>
    <w:rsid w:val="00B054DC"/>
    <w:rsid w:val="00B05669"/>
    <w:rsid w:val="00B05E5B"/>
    <w:rsid w:val="00B0603B"/>
    <w:rsid w:val="00B06357"/>
    <w:rsid w:val="00B06649"/>
    <w:rsid w:val="00B068D0"/>
    <w:rsid w:val="00B069B4"/>
    <w:rsid w:val="00B078E6"/>
    <w:rsid w:val="00B10549"/>
    <w:rsid w:val="00B10675"/>
    <w:rsid w:val="00B1074F"/>
    <w:rsid w:val="00B108C4"/>
    <w:rsid w:val="00B10A65"/>
    <w:rsid w:val="00B1110D"/>
    <w:rsid w:val="00B111DC"/>
    <w:rsid w:val="00B11437"/>
    <w:rsid w:val="00B1181B"/>
    <w:rsid w:val="00B11AEF"/>
    <w:rsid w:val="00B11DAC"/>
    <w:rsid w:val="00B120C4"/>
    <w:rsid w:val="00B129C9"/>
    <w:rsid w:val="00B12CA2"/>
    <w:rsid w:val="00B134F1"/>
    <w:rsid w:val="00B1381A"/>
    <w:rsid w:val="00B13A8B"/>
    <w:rsid w:val="00B14508"/>
    <w:rsid w:val="00B15132"/>
    <w:rsid w:val="00B15338"/>
    <w:rsid w:val="00B153EC"/>
    <w:rsid w:val="00B155A1"/>
    <w:rsid w:val="00B15EF2"/>
    <w:rsid w:val="00B170B5"/>
    <w:rsid w:val="00B17154"/>
    <w:rsid w:val="00B172C2"/>
    <w:rsid w:val="00B17606"/>
    <w:rsid w:val="00B17829"/>
    <w:rsid w:val="00B17B4D"/>
    <w:rsid w:val="00B17F7E"/>
    <w:rsid w:val="00B202B8"/>
    <w:rsid w:val="00B206E7"/>
    <w:rsid w:val="00B20851"/>
    <w:rsid w:val="00B2105E"/>
    <w:rsid w:val="00B21254"/>
    <w:rsid w:val="00B216F2"/>
    <w:rsid w:val="00B21913"/>
    <w:rsid w:val="00B21B79"/>
    <w:rsid w:val="00B21DD7"/>
    <w:rsid w:val="00B22072"/>
    <w:rsid w:val="00B22EE1"/>
    <w:rsid w:val="00B234D7"/>
    <w:rsid w:val="00B23677"/>
    <w:rsid w:val="00B23685"/>
    <w:rsid w:val="00B238EB"/>
    <w:rsid w:val="00B238F8"/>
    <w:rsid w:val="00B23A1B"/>
    <w:rsid w:val="00B23A6C"/>
    <w:rsid w:val="00B24082"/>
    <w:rsid w:val="00B241F7"/>
    <w:rsid w:val="00B2426B"/>
    <w:rsid w:val="00B24294"/>
    <w:rsid w:val="00B246A9"/>
    <w:rsid w:val="00B246D9"/>
    <w:rsid w:val="00B24C37"/>
    <w:rsid w:val="00B24C54"/>
    <w:rsid w:val="00B24EF1"/>
    <w:rsid w:val="00B25375"/>
    <w:rsid w:val="00B25A39"/>
    <w:rsid w:val="00B25B54"/>
    <w:rsid w:val="00B26256"/>
    <w:rsid w:val="00B2625F"/>
    <w:rsid w:val="00B26337"/>
    <w:rsid w:val="00B270E0"/>
    <w:rsid w:val="00B274FF"/>
    <w:rsid w:val="00B302CB"/>
    <w:rsid w:val="00B3031E"/>
    <w:rsid w:val="00B3081E"/>
    <w:rsid w:val="00B31588"/>
    <w:rsid w:val="00B31D25"/>
    <w:rsid w:val="00B31EF8"/>
    <w:rsid w:val="00B326B9"/>
    <w:rsid w:val="00B32C2E"/>
    <w:rsid w:val="00B32D72"/>
    <w:rsid w:val="00B333B3"/>
    <w:rsid w:val="00B33555"/>
    <w:rsid w:val="00B3391B"/>
    <w:rsid w:val="00B33CE9"/>
    <w:rsid w:val="00B341B1"/>
    <w:rsid w:val="00B34854"/>
    <w:rsid w:val="00B34862"/>
    <w:rsid w:val="00B353C2"/>
    <w:rsid w:val="00B36B39"/>
    <w:rsid w:val="00B37897"/>
    <w:rsid w:val="00B37C7A"/>
    <w:rsid w:val="00B40081"/>
    <w:rsid w:val="00B404A5"/>
    <w:rsid w:val="00B409FD"/>
    <w:rsid w:val="00B40FF2"/>
    <w:rsid w:val="00B41199"/>
    <w:rsid w:val="00B4127B"/>
    <w:rsid w:val="00B41672"/>
    <w:rsid w:val="00B41790"/>
    <w:rsid w:val="00B41ACD"/>
    <w:rsid w:val="00B428C6"/>
    <w:rsid w:val="00B42C0B"/>
    <w:rsid w:val="00B42F1B"/>
    <w:rsid w:val="00B43149"/>
    <w:rsid w:val="00B439AB"/>
    <w:rsid w:val="00B43D7A"/>
    <w:rsid w:val="00B43D86"/>
    <w:rsid w:val="00B44085"/>
    <w:rsid w:val="00B445B1"/>
    <w:rsid w:val="00B452C0"/>
    <w:rsid w:val="00B456B3"/>
    <w:rsid w:val="00B45D18"/>
    <w:rsid w:val="00B45D24"/>
    <w:rsid w:val="00B46386"/>
    <w:rsid w:val="00B4781B"/>
    <w:rsid w:val="00B479D5"/>
    <w:rsid w:val="00B47A60"/>
    <w:rsid w:val="00B500D0"/>
    <w:rsid w:val="00B50415"/>
    <w:rsid w:val="00B507E4"/>
    <w:rsid w:val="00B50E1A"/>
    <w:rsid w:val="00B50E2E"/>
    <w:rsid w:val="00B50EB0"/>
    <w:rsid w:val="00B51BB8"/>
    <w:rsid w:val="00B51D92"/>
    <w:rsid w:val="00B51FA0"/>
    <w:rsid w:val="00B52D36"/>
    <w:rsid w:val="00B52EBE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5D7C"/>
    <w:rsid w:val="00B5628D"/>
    <w:rsid w:val="00B56957"/>
    <w:rsid w:val="00B56DC9"/>
    <w:rsid w:val="00B57037"/>
    <w:rsid w:val="00B57E95"/>
    <w:rsid w:val="00B6054D"/>
    <w:rsid w:val="00B60608"/>
    <w:rsid w:val="00B60960"/>
    <w:rsid w:val="00B62161"/>
    <w:rsid w:val="00B630F5"/>
    <w:rsid w:val="00B637E1"/>
    <w:rsid w:val="00B63C5B"/>
    <w:rsid w:val="00B63ECC"/>
    <w:rsid w:val="00B648D1"/>
    <w:rsid w:val="00B64FE2"/>
    <w:rsid w:val="00B650EE"/>
    <w:rsid w:val="00B65601"/>
    <w:rsid w:val="00B65A9A"/>
    <w:rsid w:val="00B65B61"/>
    <w:rsid w:val="00B661EE"/>
    <w:rsid w:val="00B66E32"/>
    <w:rsid w:val="00B67428"/>
    <w:rsid w:val="00B674E7"/>
    <w:rsid w:val="00B7032C"/>
    <w:rsid w:val="00B704C5"/>
    <w:rsid w:val="00B70551"/>
    <w:rsid w:val="00B7269C"/>
    <w:rsid w:val="00B72A5D"/>
    <w:rsid w:val="00B72CA3"/>
    <w:rsid w:val="00B7335A"/>
    <w:rsid w:val="00B7348C"/>
    <w:rsid w:val="00B73503"/>
    <w:rsid w:val="00B7369B"/>
    <w:rsid w:val="00B74120"/>
    <w:rsid w:val="00B74B1E"/>
    <w:rsid w:val="00B74EEF"/>
    <w:rsid w:val="00B75160"/>
    <w:rsid w:val="00B75B20"/>
    <w:rsid w:val="00B75C7C"/>
    <w:rsid w:val="00B75D32"/>
    <w:rsid w:val="00B76314"/>
    <w:rsid w:val="00B76F0B"/>
    <w:rsid w:val="00B770C2"/>
    <w:rsid w:val="00B772BB"/>
    <w:rsid w:val="00B773D8"/>
    <w:rsid w:val="00B77436"/>
    <w:rsid w:val="00B779B4"/>
    <w:rsid w:val="00B77C96"/>
    <w:rsid w:val="00B8061F"/>
    <w:rsid w:val="00B80918"/>
    <w:rsid w:val="00B80E1B"/>
    <w:rsid w:val="00B81662"/>
    <w:rsid w:val="00B8223C"/>
    <w:rsid w:val="00B82D20"/>
    <w:rsid w:val="00B836C1"/>
    <w:rsid w:val="00B836EA"/>
    <w:rsid w:val="00B83BB8"/>
    <w:rsid w:val="00B842C9"/>
    <w:rsid w:val="00B84573"/>
    <w:rsid w:val="00B8529B"/>
    <w:rsid w:val="00B85720"/>
    <w:rsid w:val="00B85DBB"/>
    <w:rsid w:val="00B8675A"/>
    <w:rsid w:val="00B867CD"/>
    <w:rsid w:val="00B86C79"/>
    <w:rsid w:val="00B871ED"/>
    <w:rsid w:val="00B87686"/>
    <w:rsid w:val="00B87A05"/>
    <w:rsid w:val="00B87C6E"/>
    <w:rsid w:val="00B87F68"/>
    <w:rsid w:val="00B87FD7"/>
    <w:rsid w:val="00B90264"/>
    <w:rsid w:val="00B91186"/>
    <w:rsid w:val="00B91506"/>
    <w:rsid w:val="00B91B91"/>
    <w:rsid w:val="00B91EF4"/>
    <w:rsid w:val="00B92036"/>
    <w:rsid w:val="00B92112"/>
    <w:rsid w:val="00B9211D"/>
    <w:rsid w:val="00B92610"/>
    <w:rsid w:val="00B92DE4"/>
    <w:rsid w:val="00B92F98"/>
    <w:rsid w:val="00B9360F"/>
    <w:rsid w:val="00B93C7F"/>
    <w:rsid w:val="00B94676"/>
    <w:rsid w:val="00B94B4C"/>
    <w:rsid w:val="00B95105"/>
    <w:rsid w:val="00B952FB"/>
    <w:rsid w:val="00B967B8"/>
    <w:rsid w:val="00B96877"/>
    <w:rsid w:val="00B969CD"/>
    <w:rsid w:val="00B96EED"/>
    <w:rsid w:val="00B975F3"/>
    <w:rsid w:val="00B976B0"/>
    <w:rsid w:val="00B97846"/>
    <w:rsid w:val="00B97B00"/>
    <w:rsid w:val="00B97B2A"/>
    <w:rsid w:val="00B97BB4"/>
    <w:rsid w:val="00B97FDA"/>
    <w:rsid w:val="00BA0042"/>
    <w:rsid w:val="00BA08A3"/>
    <w:rsid w:val="00BA0FBE"/>
    <w:rsid w:val="00BA1416"/>
    <w:rsid w:val="00BA1476"/>
    <w:rsid w:val="00BA1647"/>
    <w:rsid w:val="00BA2B85"/>
    <w:rsid w:val="00BA3BAA"/>
    <w:rsid w:val="00BA4240"/>
    <w:rsid w:val="00BA4480"/>
    <w:rsid w:val="00BA4906"/>
    <w:rsid w:val="00BA5A8F"/>
    <w:rsid w:val="00BA6124"/>
    <w:rsid w:val="00BA6976"/>
    <w:rsid w:val="00BA69D0"/>
    <w:rsid w:val="00BA6AA7"/>
    <w:rsid w:val="00BA73E3"/>
    <w:rsid w:val="00BA766B"/>
    <w:rsid w:val="00BA77D0"/>
    <w:rsid w:val="00BA7944"/>
    <w:rsid w:val="00BB03F1"/>
    <w:rsid w:val="00BB0B64"/>
    <w:rsid w:val="00BB0D06"/>
    <w:rsid w:val="00BB0F7D"/>
    <w:rsid w:val="00BB147D"/>
    <w:rsid w:val="00BB14E5"/>
    <w:rsid w:val="00BB15CD"/>
    <w:rsid w:val="00BB16E5"/>
    <w:rsid w:val="00BB19DB"/>
    <w:rsid w:val="00BB1A70"/>
    <w:rsid w:val="00BB2423"/>
    <w:rsid w:val="00BB3881"/>
    <w:rsid w:val="00BB3CB9"/>
    <w:rsid w:val="00BB3FFE"/>
    <w:rsid w:val="00BB4488"/>
    <w:rsid w:val="00BB459F"/>
    <w:rsid w:val="00BB4AF7"/>
    <w:rsid w:val="00BB51DA"/>
    <w:rsid w:val="00BB5515"/>
    <w:rsid w:val="00BB5DAA"/>
    <w:rsid w:val="00BB61D7"/>
    <w:rsid w:val="00BB66AB"/>
    <w:rsid w:val="00BB76B9"/>
    <w:rsid w:val="00BB780B"/>
    <w:rsid w:val="00BB786D"/>
    <w:rsid w:val="00BB793A"/>
    <w:rsid w:val="00BC01FC"/>
    <w:rsid w:val="00BC04A4"/>
    <w:rsid w:val="00BC052D"/>
    <w:rsid w:val="00BC0570"/>
    <w:rsid w:val="00BC0705"/>
    <w:rsid w:val="00BC07B9"/>
    <w:rsid w:val="00BC0F77"/>
    <w:rsid w:val="00BC108C"/>
    <w:rsid w:val="00BC17CC"/>
    <w:rsid w:val="00BC1D13"/>
    <w:rsid w:val="00BC2163"/>
    <w:rsid w:val="00BC2EE1"/>
    <w:rsid w:val="00BC33E4"/>
    <w:rsid w:val="00BC356D"/>
    <w:rsid w:val="00BC35CB"/>
    <w:rsid w:val="00BC3649"/>
    <w:rsid w:val="00BC3757"/>
    <w:rsid w:val="00BC3B65"/>
    <w:rsid w:val="00BC3BBE"/>
    <w:rsid w:val="00BC3EB3"/>
    <w:rsid w:val="00BC4247"/>
    <w:rsid w:val="00BC4AF1"/>
    <w:rsid w:val="00BC4D51"/>
    <w:rsid w:val="00BC5B3B"/>
    <w:rsid w:val="00BC5E94"/>
    <w:rsid w:val="00BC5FB8"/>
    <w:rsid w:val="00BC64CC"/>
    <w:rsid w:val="00BC65E7"/>
    <w:rsid w:val="00BC6F7C"/>
    <w:rsid w:val="00BC6F8C"/>
    <w:rsid w:val="00BC706C"/>
    <w:rsid w:val="00BC7ABD"/>
    <w:rsid w:val="00BD072E"/>
    <w:rsid w:val="00BD08F7"/>
    <w:rsid w:val="00BD0EBC"/>
    <w:rsid w:val="00BD129B"/>
    <w:rsid w:val="00BD168B"/>
    <w:rsid w:val="00BD2016"/>
    <w:rsid w:val="00BD2E44"/>
    <w:rsid w:val="00BD2FB7"/>
    <w:rsid w:val="00BD36D2"/>
    <w:rsid w:val="00BD3BC7"/>
    <w:rsid w:val="00BD402F"/>
    <w:rsid w:val="00BD426D"/>
    <w:rsid w:val="00BD5307"/>
    <w:rsid w:val="00BD5343"/>
    <w:rsid w:val="00BD560C"/>
    <w:rsid w:val="00BD62DB"/>
    <w:rsid w:val="00BD6B08"/>
    <w:rsid w:val="00BD6B0E"/>
    <w:rsid w:val="00BD6F55"/>
    <w:rsid w:val="00BD7364"/>
    <w:rsid w:val="00BD73A6"/>
    <w:rsid w:val="00BD73AA"/>
    <w:rsid w:val="00BD73B2"/>
    <w:rsid w:val="00BD7CF6"/>
    <w:rsid w:val="00BE0049"/>
    <w:rsid w:val="00BE00E2"/>
    <w:rsid w:val="00BE018C"/>
    <w:rsid w:val="00BE06C4"/>
    <w:rsid w:val="00BE113C"/>
    <w:rsid w:val="00BE11C4"/>
    <w:rsid w:val="00BE1242"/>
    <w:rsid w:val="00BE126A"/>
    <w:rsid w:val="00BE17AB"/>
    <w:rsid w:val="00BE2114"/>
    <w:rsid w:val="00BE293A"/>
    <w:rsid w:val="00BE2F82"/>
    <w:rsid w:val="00BE2FCD"/>
    <w:rsid w:val="00BE3326"/>
    <w:rsid w:val="00BE3B2A"/>
    <w:rsid w:val="00BE3D3B"/>
    <w:rsid w:val="00BE4903"/>
    <w:rsid w:val="00BE49F2"/>
    <w:rsid w:val="00BE4DB0"/>
    <w:rsid w:val="00BE5160"/>
    <w:rsid w:val="00BE5221"/>
    <w:rsid w:val="00BE548C"/>
    <w:rsid w:val="00BE5A58"/>
    <w:rsid w:val="00BE64C3"/>
    <w:rsid w:val="00BE66D3"/>
    <w:rsid w:val="00BE6A0D"/>
    <w:rsid w:val="00BE6E63"/>
    <w:rsid w:val="00BE743A"/>
    <w:rsid w:val="00BF0441"/>
    <w:rsid w:val="00BF0533"/>
    <w:rsid w:val="00BF0A92"/>
    <w:rsid w:val="00BF0AFE"/>
    <w:rsid w:val="00BF0C97"/>
    <w:rsid w:val="00BF1241"/>
    <w:rsid w:val="00BF199E"/>
    <w:rsid w:val="00BF22EE"/>
    <w:rsid w:val="00BF25CA"/>
    <w:rsid w:val="00BF3300"/>
    <w:rsid w:val="00BF3865"/>
    <w:rsid w:val="00BF3AFF"/>
    <w:rsid w:val="00BF5440"/>
    <w:rsid w:val="00BF55AF"/>
    <w:rsid w:val="00BF58B7"/>
    <w:rsid w:val="00BF66C2"/>
    <w:rsid w:val="00BF6891"/>
    <w:rsid w:val="00BF6F95"/>
    <w:rsid w:val="00BF707A"/>
    <w:rsid w:val="00BF71F9"/>
    <w:rsid w:val="00BF74E2"/>
    <w:rsid w:val="00BF768D"/>
    <w:rsid w:val="00BF7F6A"/>
    <w:rsid w:val="00C00559"/>
    <w:rsid w:val="00C0068E"/>
    <w:rsid w:val="00C006BE"/>
    <w:rsid w:val="00C009B1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54F"/>
    <w:rsid w:val="00C04686"/>
    <w:rsid w:val="00C048E1"/>
    <w:rsid w:val="00C04A42"/>
    <w:rsid w:val="00C055F7"/>
    <w:rsid w:val="00C05E81"/>
    <w:rsid w:val="00C05E84"/>
    <w:rsid w:val="00C067A2"/>
    <w:rsid w:val="00C06AB9"/>
    <w:rsid w:val="00C06D9F"/>
    <w:rsid w:val="00C06DA8"/>
    <w:rsid w:val="00C06E1C"/>
    <w:rsid w:val="00C0750A"/>
    <w:rsid w:val="00C07752"/>
    <w:rsid w:val="00C07DDA"/>
    <w:rsid w:val="00C07EF8"/>
    <w:rsid w:val="00C07FA6"/>
    <w:rsid w:val="00C10634"/>
    <w:rsid w:val="00C11164"/>
    <w:rsid w:val="00C11268"/>
    <w:rsid w:val="00C11FCC"/>
    <w:rsid w:val="00C13342"/>
    <w:rsid w:val="00C137AB"/>
    <w:rsid w:val="00C1395D"/>
    <w:rsid w:val="00C14175"/>
    <w:rsid w:val="00C14926"/>
    <w:rsid w:val="00C14A52"/>
    <w:rsid w:val="00C14DDD"/>
    <w:rsid w:val="00C151C1"/>
    <w:rsid w:val="00C162F3"/>
    <w:rsid w:val="00C16776"/>
    <w:rsid w:val="00C16970"/>
    <w:rsid w:val="00C178A1"/>
    <w:rsid w:val="00C17960"/>
    <w:rsid w:val="00C1798B"/>
    <w:rsid w:val="00C17C0F"/>
    <w:rsid w:val="00C17F37"/>
    <w:rsid w:val="00C201BF"/>
    <w:rsid w:val="00C20389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43E7"/>
    <w:rsid w:val="00C246E3"/>
    <w:rsid w:val="00C2591F"/>
    <w:rsid w:val="00C265FD"/>
    <w:rsid w:val="00C26F0D"/>
    <w:rsid w:val="00C27391"/>
    <w:rsid w:val="00C27A74"/>
    <w:rsid w:val="00C30672"/>
    <w:rsid w:val="00C30685"/>
    <w:rsid w:val="00C3083B"/>
    <w:rsid w:val="00C31B66"/>
    <w:rsid w:val="00C31FCB"/>
    <w:rsid w:val="00C32C5B"/>
    <w:rsid w:val="00C32F3B"/>
    <w:rsid w:val="00C32F8C"/>
    <w:rsid w:val="00C32FAA"/>
    <w:rsid w:val="00C33525"/>
    <w:rsid w:val="00C338C4"/>
    <w:rsid w:val="00C33D47"/>
    <w:rsid w:val="00C33E69"/>
    <w:rsid w:val="00C33F8E"/>
    <w:rsid w:val="00C34105"/>
    <w:rsid w:val="00C34627"/>
    <w:rsid w:val="00C35661"/>
    <w:rsid w:val="00C3580D"/>
    <w:rsid w:val="00C36487"/>
    <w:rsid w:val="00C36EB3"/>
    <w:rsid w:val="00C371B6"/>
    <w:rsid w:val="00C3770B"/>
    <w:rsid w:val="00C37873"/>
    <w:rsid w:val="00C37FD3"/>
    <w:rsid w:val="00C405EE"/>
    <w:rsid w:val="00C40839"/>
    <w:rsid w:val="00C40E52"/>
    <w:rsid w:val="00C40E7B"/>
    <w:rsid w:val="00C41595"/>
    <w:rsid w:val="00C41637"/>
    <w:rsid w:val="00C41746"/>
    <w:rsid w:val="00C41B5D"/>
    <w:rsid w:val="00C4238F"/>
    <w:rsid w:val="00C426A6"/>
    <w:rsid w:val="00C42DCA"/>
    <w:rsid w:val="00C42E29"/>
    <w:rsid w:val="00C43416"/>
    <w:rsid w:val="00C438E9"/>
    <w:rsid w:val="00C43F5C"/>
    <w:rsid w:val="00C44206"/>
    <w:rsid w:val="00C44426"/>
    <w:rsid w:val="00C4475F"/>
    <w:rsid w:val="00C44B9C"/>
    <w:rsid w:val="00C44C75"/>
    <w:rsid w:val="00C44E37"/>
    <w:rsid w:val="00C4565F"/>
    <w:rsid w:val="00C45668"/>
    <w:rsid w:val="00C4572C"/>
    <w:rsid w:val="00C45DBB"/>
    <w:rsid w:val="00C4623B"/>
    <w:rsid w:val="00C463C1"/>
    <w:rsid w:val="00C46F8F"/>
    <w:rsid w:val="00C47135"/>
    <w:rsid w:val="00C471A2"/>
    <w:rsid w:val="00C472F1"/>
    <w:rsid w:val="00C475E1"/>
    <w:rsid w:val="00C47A05"/>
    <w:rsid w:val="00C52080"/>
    <w:rsid w:val="00C52230"/>
    <w:rsid w:val="00C524DA"/>
    <w:rsid w:val="00C53847"/>
    <w:rsid w:val="00C53F71"/>
    <w:rsid w:val="00C54289"/>
    <w:rsid w:val="00C54E4B"/>
    <w:rsid w:val="00C54E7C"/>
    <w:rsid w:val="00C55504"/>
    <w:rsid w:val="00C55A55"/>
    <w:rsid w:val="00C55D2C"/>
    <w:rsid w:val="00C5671F"/>
    <w:rsid w:val="00C56A1D"/>
    <w:rsid w:val="00C5799F"/>
    <w:rsid w:val="00C60276"/>
    <w:rsid w:val="00C60B66"/>
    <w:rsid w:val="00C60D6B"/>
    <w:rsid w:val="00C60E19"/>
    <w:rsid w:val="00C60E59"/>
    <w:rsid w:val="00C60F24"/>
    <w:rsid w:val="00C61230"/>
    <w:rsid w:val="00C617D9"/>
    <w:rsid w:val="00C619DA"/>
    <w:rsid w:val="00C61D73"/>
    <w:rsid w:val="00C62591"/>
    <w:rsid w:val="00C628D3"/>
    <w:rsid w:val="00C62AE0"/>
    <w:rsid w:val="00C62AE6"/>
    <w:rsid w:val="00C62B9A"/>
    <w:rsid w:val="00C62E9B"/>
    <w:rsid w:val="00C63370"/>
    <w:rsid w:val="00C63A96"/>
    <w:rsid w:val="00C63DA1"/>
    <w:rsid w:val="00C64097"/>
    <w:rsid w:val="00C6496B"/>
    <w:rsid w:val="00C64AA6"/>
    <w:rsid w:val="00C64D8A"/>
    <w:rsid w:val="00C6514C"/>
    <w:rsid w:val="00C65276"/>
    <w:rsid w:val="00C65979"/>
    <w:rsid w:val="00C66876"/>
    <w:rsid w:val="00C66944"/>
    <w:rsid w:val="00C67181"/>
    <w:rsid w:val="00C679CD"/>
    <w:rsid w:val="00C67B3A"/>
    <w:rsid w:val="00C719F6"/>
    <w:rsid w:val="00C71D9E"/>
    <w:rsid w:val="00C72B24"/>
    <w:rsid w:val="00C72B27"/>
    <w:rsid w:val="00C730FF"/>
    <w:rsid w:val="00C73295"/>
    <w:rsid w:val="00C732A6"/>
    <w:rsid w:val="00C73437"/>
    <w:rsid w:val="00C73664"/>
    <w:rsid w:val="00C738AD"/>
    <w:rsid w:val="00C739D3"/>
    <w:rsid w:val="00C73E71"/>
    <w:rsid w:val="00C73F0D"/>
    <w:rsid w:val="00C73F98"/>
    <w:rsid w:val="00C7416E"/>
    <w:rsid w:val="00C74323"/>
    <w:rsid w:val="00C74587"/>
    <w:rsid w:val="00C74793"/>
    <w:rsid w:val="00C74B92"/>
    <w:rsid w:val="00C75DEE"/>
    <w:rsid w:val="00C75DF2"/>
    <w:rsid w:val="00C75F91"/>
    <w:rsid w:val="00C7645B"/>
    <w:rsid w:val="00C76CD5"/>
    <w:rsid w:val="00C76F89"/>
    <w:rsid w:val="00C779DA"/>
    <w:rsid w:val="00C801E6"/>
    <w:rsid w:val="00C8055F"/>
    <w:rsid w:val="00C8067F"/>
    <w:rsid w:val="00C807A0"/>
    <w:rsid w:val="00C80B86"/>
    <w:rsid w:val="00C81677"/>
    <w:rsid w:val="00C816B6"/>
    <w:rsid w:val="00C8188A"/>
    <w:rsid w:val="00C81C15"/>
    <w:rsid w:val="00C82139"/>
    <w:rsid w:val="00C8314E"/>
    <w:rsid w:val="00C83A4E"/>
    <w:rsid w:val="00C8587D"/>
    <w:rsid w:val="00C85B41"/>
    <w:rsid w:val="00C861EA"/>
    <w:rsid w:val="00C864F5"/>
    <w:rsid w:val="00C867DE"/>
    <w:rsid w:val="00C86859"/>
    <w:rsid w:val="00C86AC1"/>
    <w:rsid w:val="00C87A6F"/>
    <w:rsid w:val="00C87C68"/>
    <w:rsid w:val="00C900AB"/>
    <w:rsid w:val="00C9159C"/>
    <w:rsid w:val="00C91AEB"/>
    <w:rsid w:val="00C92578"/>
    <w:rsid w:val="00C92880"/>
    <w:rsid w:val="00C9288E"/>
    <w:rsid w:val="00C92A5C"/>
    <w:rsid w:val="00C92E19"/>
    <w:rsid w:val="00C9365E"/>
    <w:rsid w:val="00C936D2"/>
    <w:rsid w:val="00C938F3"/>
    <w:rsid w:val="00C94122"/>
    <w:rsid w:val="00C94165"/>
    <w:rsid w:val="00C94216"/>
    <w:rsid w:val="00C9458D"/>
    <w:rsid w:val="00C9469D"/>
    <w:rsid w:val="00C94C9E"/>
    <w:rsid w:val="00C94F7E"/>
    <w:rsid w:val="00C950B5"/>
    <w:rsid w:val="00C951C5"/>
    <w:rsid w:val="00C9553F"/>
    <w:rsid w:val="00C95BF9"/>
    <w:rsid w:val="00C95D7B"/>
    <w:rsid w:val="00C97119"/>
    <w:rsid w:val="00C97A7E"/>
    <w:rsid w:val="00C97B2F"/>
    <w:rsid w:val="00C97DE2"/>
    <w:rsid w:val="00CA01F6"/>
    <w:rsid w:val="00CA023D"/>
    <w:rsid w:val="00CA0B58"/>
    <w:rsid w:val="00CA0CA5"/>
    <w:rsid w:val="00CA1246"/>
    <w:rsid w:val="00CA129F"/>
    <w:rsid w:val="00CA16F5"/>
    <w:rsid w:val="00CA16F6"/>
    <w:rsid w:val="00CA1F53"/>
    <w:rsid w:val="00CA2288"/>
    <w:rsid w:val="00CA22A6"/>
    <w:rsid w:val="00CA2A2C"/>
    <w:rsid w:val="00CA2B82"/>
    <w:rsid w:val="00CA3018"/>
    <w:rsid w:val="00CA333E"/>
    <w:rsid w:val="00CA34CD"/>
    <w:rsid w:val="00CA3614"/>
    <w:rsid w:val="00CA4147"/>
    <w:rsid w:val="00CA4149"/>
    <w:rsid w:val="00CA4D0E"/>
    <w:rsid w:val="00CA4F21"/>
    <w:rsid w:val="00CA535A"/>
    <w:rsid w:val="00CA56B8"/>
    <w:rsid w:val="00CA56FE"/>
    <w:rsid w:val="00CA6565"/>
    <w:rsid w:val="00CA793E"/>
    <w:rsid w:val="00CA7C7A"/>
    <w:rsid w:val="00CB0955"/>
    <w:rsid w:val="00CB0EE5"/>
    <w:rsid w:val="00CB0FC8"/>
    <w:rsid w:val="00CB1922"/>
    <w:rsid w:val="00CB2657"/>
    <w:rsid w:val="00CB2EA3"/>
    <w:rsid w:val="00CB35BD"/>
    <w:rsid w:val="00CB36FD"/>
    <w:rsid w:val="00CB3A5D"/>
    <w:rsid w:val="00CB3EAC"/>
    <w:rsid w:val="00CB3EE6"/>
    <w:rsid w:val="00CB4A93"/>
    <w:rsid w:val="00CB4D9D"/>
    <w:rsid w:val="00CB50A0"/>
    <w:rsid w:val="00CB6001"/>
    <w:rsid w:val="00CB616F"/>
    <w:rsid w:val="00CB664E"/>
    <w:rsid w:val="00CB6CDD"/>
    <w:rsid w:val="00CB7764"/>
    <w:rsid w:val="00CB7ACE"/>
    <w:rsid w:val="00CB7F2C"/>
    <w:rsid w:val="00CC046F"/>
    <w:rsid w:val="00CC0F3B"/>
    <w:rsid w:val="00CC1159"/>
    <w:rsid w:val="00CC1272"/>
    <w:rsid w:val="00CC12FA"/>
    <w:rsid w:val="00CC1F6F"/>
    <w:rsid w:val="00CC2224"/>
    <w:rsid w:val="00CC2287"/>
    <w:rsid w:val="00CC23AD"/>
    <w:rsid w:val="00CC3CCC"/>
    <w:rsid w:val="00CC48EF"/>
    <w:rsid w:val="00CC4A19"/>
    <w:rsid w:val="00CC4BE8"/>
    <w:rsid w:val="00CC59C3"/>
    <w:rsid w:val="00CC5A4D"/>
    <w:rsid w:val="00CC5DA0"/>
    <w:rsid w:val="00CC6139"/>
    <w:rsid w:val="00CC64EE"/>
    <w:rsid w:val="00CC6938"/>
    <w:rsid w:val="00CC738B"/>
    <w:rsid w:val="00CC73B1"/>
    <w:rsid w:val="00CC7869"/>
    <w:rsid w:val="00CD076B"/>
    <w:rsid w:val="00CD0C4D"/>
    <w:rsid w:val="00CD0FEA"/>
    <w:rsid w:val="00CD10B1"/>
    <w:rsid w:val="00CD10F3"/>
    <w:rsid w:val="00CD1540"/>
    <w:rsid w:val="00CD16BD"/>
    <w:rsid w:val="00CD1A60"/>
    <w:rsid w:val="00CD20A4"/>
    <w:rsid w:val="00CD2125"/>
    <w:rsid w:val="00CD22DE"/>
    <w:rsid w:val="00CD2587"/>
    <w:rsid w:val="00CD2EDD"/>
    <w:rsid w:val="00CD375B"/>
    <w:rsid w:val="00CD37C8"/>
    <w:rsid w:val="00CD404D"/>
    <w:rsid w:val="00CD4DA9"/>
    <w:rsid w:val="00CD4E31"/>
    <w:rsid w:val="00CD4EE7"/>
    <w:rsid w:val="00CD520D"/>
    <w:rsid w:val="00CD53C4"/>
    <w:rsid w:val="00CD55A3"/>
    <w:rsid w:val="00CD59C9"/>
    <w:rsid w:val="00CD5D1B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15D"/>
    <w:rsid w:val="00CE246F"/>
    <w:rsid w:val="00CE25FC"/>
    <w:rsid w:val="00CE29BD"/>
    <w:rsid w:val="00CE2CBB"/>
    <w:rsid w:val="00CE2DC3"/>
    <w:rsid w:val="00CE37FF"/>
    <w:rsid w:val="00CE3A86"/>
    <w:rsid w:val="00CE3F78"/>
    <w:rsid w:val="00CE4585"/>
    <w:rsid w:val="00CE4F48"/>
    <w:rsid w:val="00CE4FCA"/>
    <w:rsid w:val="00CE50F0"/>
    <w:rsid w:val="00CE5202"/>
    <w:rsid w:val="00CE5212"/>
    <w:rsid w:val="00CE57E4"/>
    <w:rsid w:val="00CE5D31"/>
    <w:rsid w:val="00CE5F66"/>
    <w:rsid w:val="00CE63B7"/>
    <w:rsid w:val="00CE644E"/>
    <w:rsid w:val="00CE69ED"/>
    <w:rsid w:val="00CE6A46"/>
    <w:rsid w:val="00CE6B8A"/>
    <w:rsid w:val="00CE70C2"/>
    <w:rsid w:val="00CE710B"/>
    <w:rsid w:val="00CE7704"/>
    <w:rsid w:val="00CE7FE2"/>
    <w:rsid w:val="00CF087D"/>
    <w:rsid w:val="00CF0ABE"/>
    <w:rsid w:val="00CF1934"/>
    <w:rsid w:val="00CF1F8C"/>
    <w:rsid w:val="00CF2167"/>
    <w:rsid w:val="00CF25D7"/>
    <w:rsid w:val="00CF358D"/>
    <w:rsid w:val="00CF36E0"/>
    <w:rsid w:val="00CF38EC"/>
    <w:rsid w:val="00CF3D8B"/>
    <w:rsid w:val="00CF3DB6"/>
    <w:rsid w:val="00CF3E9D"/>
    <w:rsid w:val="00CF3EC8"/>
    <w:rsid w:val="00CF4097"/>
    <w:rsid w:val="00CF40D8"/>
    <w:rsid w:val="00CF422F"/>
    <w:rsid w:val="00CF4850"/>
    <w:rsid w:val="00CF4DD4"/>
    <w:rsid w:val="00CF4DE8"/>
    <w:rsid w:val="00CF4E94"/>
    <w:rsid w:val="00CF5197"/>
    <w:rsid w:val="00CF52B7"/>
    <w:rsid w:val="00CF5626"/>
    <w:rsid w:val="00CF5723"/>
    <w:rsid w:val="00CF59CE"/>
    <w:rsid w:val="00CF5B6F"/>
    <w:rsid w:val="00CF6197"/>
    <w:rsid w:val="00CF6DAD"/>
    <w:rsid w:val="00CF76C4"/>
    <w:rsid w:val="00CF7945"/>
    <w:rsid w:val="00CF7993"/>
    <w:rsid w:val="00CF7DF3"/>
    <w:rsid w:val="00D0002C"/>
    <w:rsid w:val="00D00A09"/>
    <w:rsid w:val="00D01657"/>
    <w:rsid w:val="00D017A3"/>
    <w:rsid w:val="00D018B3"/>
    <w:rsid w:val="00D02341"/>
    <w:rsid w:val="00D02785"/>
    <w:rsid w:val="00D02A0B"/>
    <w:rsid w:val="00D02C75"/>
    <w:rsid w:val="00D0340B"/>
    <w:rsid w:val="00D034A1"/>
    <w:rsid w:val="00D0385E"/>
    <w:rsid w:val="00D03E98"/>
    <w:rsid w:val="00D048BE"/>
    <w:rsid w:val="00D04ABD"/>
    <w:rsid w:val="00D04DAD"/>
    <w:rsid w:val="00D05132"/>
    <w:rsid w:val="00D05257"/>
    <w:rsid w:val="00D05336"/>
    <w:rsid w:val="00D053A5"/>
    <w:rsid w:val="00D05B54"/>
    <w:rsid w:val="00D05CA8"/>
    <w:rsid w:val="00D05CD4"/>
    <w:rsid w:val="00D05D0E"/>
    <w:rsid w:val="00D0619C"/>
    <w:rsid w:val="00D06A1C"/>
    <w:rsid w:val="00D1014D"/>
    <w:rsid w:val="00D104C3"/>
    <w:rsid w:val="00D10D53"/>
    <w:rsid w:val="00D11A50"/>
    <w:rsid w:val="00D12898"/>
    <w:rsid w:val="00D12A9D"/>
    <w:rsid w:val="00D12B1C"/>
    <w:rsid w:val="00D12BED"/>
    <w:rsid w:val="00D12D2F"/>
    <w:rsid w:val="00D13789"/>
    <w:rsid w:val="00D1397D"/>
    <w:rsid w:val="00D139A3"/>
    <w:rsid w:val="00D148F2"/>
    <w:rsid w:val="00D15454"/>
    <w:rsid w:val="00D154EF"/>
    <w:rsid w:val="00D169D0"/>
    <w:rsid w:val="00D16F2A"/>
    <w:rsid w:val="00D17449"/>
    <w:rsid w:val="00D1773F"/>
    <w:rsid w:val="00D20126"/>
    <w:rsid w:val="00D2104D"/>
    <w:rsid w:val="00D211E7"/>
    <w:rsid w:val="00D221AC"/>
    <w:rsid w:val="00D223AE"/>
    <w:rsid w:val="00D22F7F"/>
    <w:rsid w:val="00D2321D"/>
    <w:rsid w:val="00D23B42"/>
    <w:rsid w:val="00D23EBC"/>
    <w:rsid w:val="00D24310"/>
    <w:rsid w:val="00D248C9"/>
    <w:rsid w:val="00D24AE0"/>
    <w:rsid w:val="00D25C91"/>
    <w:rsid w:val="00D27194"/>
    <w:rsid w:val="00D27D39"/>
    <w:rsid w:val="00D30204"/>
    <w:rsid w:val="00D304D6"/>
    <w:rsid w:val="00D30566"/>
    <w:rsid w:val="00D3080A"/>
    <w:rsid w:val="00D30D28"/>
    <w:rsid w:val="00D315D6"/>
    <w:rsid w:val="00D31851"/>
    <w:rsid w:val="00D31AE4"/>
    <w:rsid w:val="00D32529"/>
    <w:rsid w:val="00D32BB8"/>
    <w:rsid w:val="00D33212"/>
    <w:rsid w:val="00D33226"/>
    <w:rsid w:val="00D332DC"/>
    <w:rsid w:val="00D3333A"/>
    <w:rsid w:val="00D34468"/>
    <w:rsid w:val="00D34B71"/>
    <w:rsid w:val="00D34C3E"/>
    <w:rsid w:val="00D34EB4"/>
    <w:rsid w:val="00D35230"/>
    <w:rsid w:val="00D3547B"/>
    <w:rsid w:val="00D3562C"/>
    <w:rsid w:val="00D357BB"/>
    <w:rsid w:val="00D35E3D"/>
    <w:rsid w:val="00D3728C"/>
    <w:rsid w:val="00D375B8"/>
    <w:rsid w:val="00D4036A"/>
    <w:rsid w:val="00D4038B"/>
    <w:rsid w:val="00D40B45"/>
    <w:rsid w:val="00D40C0C"/>
    <w:rsid w:val="00D40EF7"/>
    <w:rsid w:val="00D411F3"/>
    <w:rsid w:val="00D41653"/>
    <w:rsid w:val="00D4188D"/>
    <w:rsid w:val="00D41948"/>
    <w:rsid w:val="00D41B86"/>
    <w:rsid w:val="00D41C1B"/>
    <w:rsid w:val="00D41D4F"/>
    <w:rsid w:val="00D41E0B"/>
    <w:rsid w:val="00D41E5A"/>
    <w:rsid w:val="00D4223F"/>
    <w:rsid w:val="00D423AB"/>
    <w:rsid w:val="00D43FC2"/>
    <w:rsid w:val="00D44B34"/>
    <w:rsid w:val="00D44D51"/>
    <w:rsid w:val="00D4594D"/>
    <w:rsid w:val="00D45C44"/>
    <w:rsid w:val="00D460EE"/>
    <w:rsid w:val="00D4709B"/>
    <w:rsid w:val="00D471BA"/>
    <w:rsid w:val="00D47B48"/>
    <w:rsid w:val="00D500FF"/>
    <w:rsid w:val="00D50151"/>
    <w:rsid w:val="00D50644"/>
    <w:rsid w:val="00D50E68"/>
    <w:rsid w:val="00D51895"/>
    <w:rsid w:val="00D5230C"/>
    <w:rsid w:val="00D523B1"/>
    <w:rsid w:val="00D52478"/>
    <w:rsid w:val="00D528C2"/>
    <w:rsid w:val="00D52A4E"/>
    <w:rsid w:val="00D52F24"/>
    <w:rsid w:val="00D5317B"/>
    <w:rsid w:val="00D5319D"/>
    <w:rsid w:val="00D531BC"/>
    <w:rsid w:val="00D5397B"/>
    <w:rsid w:val="00D53C43"/>
    <w:rsid w:val="00D54261"/>
    <w:rsid w:val="00D547AA"/>
    <w:rsid w:val="00D54C21"/>
    <w:rsid w:val="00D54C47"/>
    <w:rsid w:val="00D54FB6"/>
    <w:rsid w:val="00D55597"/>
    <w:rsid w:val="00D555DB"/>
    <w:rsid w:val="00D5565D"/>
    <w:rsid w:val="00D55C3F"/>
    <w:rsid w:val="00D56740"/>
    <w:rsid w:val="00D56C3E"/>
    <w:rsid w:val="00D571AF"/>
    <w:rsid w:val="00D57870"/>
    <w:rsid w:val="00D57A5F"/>
    <w:rsid w:val="00D57AB3"/>
    <w:rsid w:val="00D57C43"/>
    <w:rsid w:val="00D603F0"/>
    <w:rsid w:val="00D60898"/>
    <w:rsid w:val="00D62465"/>
    <w:rsid w:val="00D62932"/>
    <w:rsid w:val="00D62A68"/>
    <w:rsid w:val="00D6324D"/>
    <w:rsid w:val="00D63295"/>
    <w:rsid w:val="00D636DB"/>
    <w:rsid w:val="00D638A9"/>
    <w:rsid w:val="00D6433E"/>
    <w:rsid w:val="00D64F82"/>
    <w:rsid w:val="00D651C0"/>
    <w:rsid w:val="00D65CB9"/>
    <w:rsid w:val="00D6625B"/>
    <w:rsid w:val="00D66CCB"/>
    <w:rsid w:val="00D6760E"/>
    <w:rsid w:val="00D67659"/>
    <w:rsid w:val="00D67C32"/>
    <w:rsid w:val="00D70333"/>
    <w:rsid w:val="00D706B5"/>
    <w:rsid w:val="00D70E53"/>
    <w:rsid w:val="00D70F06"/>
    <w:rsid w:val="00D71B6B"/>
    <w:rsid w:val="00D71D51"/>
    <w:rsid w:val="00D71E39"/>
    <w:rsid w:val="00D7230F"/>
    <w:rsid w:val="00D72533"/>
    <w:rsid w:val="00D725E3"/>
    <w:rsid w:val="00D7333B"/>
    <w:rsid w:val="00D73693"/>
    <w:rsid w:val="00D7389B"/>
    <w:rsid w:val="00D74A35"/>
    <w:rsid w:val="00D74CF6"/>
    <w:rsid w:val="00D75037"/>
    <w:rsid w:val="00D751B6"/>
    <w:rsid w:val="00D75270"/>
    <w:rsid w:val="00D752D0"/>
    <w:rsid w:val="00D758C6"/>
    <w:rsid w:val="00D761A7"/>
    <w:rsid w:val="00D769C3"/>
    <w:rsid w:val="00D7703A"/>
    <w:rsid w:val="00D7710D"/>
    <w:rsid w:val="00D805F2"/>
    <w:rsid w:val="00D8082D"/>
    <w:rsid w:val="00D815AF"/>
    <w:rsid w:val="00D818E7"/>
    <w:rsid w:val="00D81FE8"/>
    <w:rsid w:val="00D821E3"/>
    <w:rsid w:val="00D82209"/>
    <w:rsid w:val="00D82335"/>
    <w:rsid w:val="00D83233"/>
    <w:rsid w:val="00D836A9"/>
    <w:rsid w:val="00D84270"/>
    <w:rsid w:val="00D8515B"/>
    <w:rsid w:val="00D85297"/>
    <w:rsid w:val="00D852AC"/>
    <w:rsid w:val="00D85F19"/>
    <w:rsid w:val="00D85F93"/>
    <w:rsid w:val="00D86003"/>
    <w:rsid w:val="00D866D3"/>
    <w:rsid w:val="00D86C4B"/>
    <w:rsid w:val="00D90268"/>
    <w:rsid w:val="00D90307"/>
    <w:rsid w:val="00D9078E"/>
    <w:rsid w:val="00D90B3F"/>
    <w:rsid w:val="00D917AA"/>
    <w:rsid w:val="00D92DD4"/>
    <w:rsid w:val="00D9371C"/>
    <w:rsid w:val="00D93969"/>
    <w:rsid w:val="00D93CD4"/>
    <w:rsid w:val="00D93E4E"/>
    <w:rsid w:val="00D9425B"/>
    <w:rsid w:val="00D94724"/>
    <w:rsid w:val="00D94BB5"/>
    <w:rsid w:val="00D94BB8"/>
    <w:rsid w:val="00D94D30"/>
    <w:rsid w:val="00D94ECC"/>
    <w:rsid w:val="00D95370"/>
    <w:rsid w:val="00D95EE2"/>
    <w:rsid w:val="00D96088"/>
    <w:rsid w:val="00D9610C"/>
    <w:rsid w:val="00D96418"/>
    <w:rsid w:val="00D965CF"/>
    <w:rsid w:val="00D96B30"/>
    <w:rsid w:val="00D96D45"/>
    <w:rsid w:val="00D96E57"/>
    <w:rsid w:val="00D96F2E"/>
    <w:rsid w:val="00D97631"/>
    <w:rsid w:val="00DA01AA"/>
    <w:rsid w:val="00DA1173"/>
    <w:rsid w:val="00DA12B3"/>
    <w:rsid w:val="00DA13C2"/>
    <w:rsid w:val="00DA15BB"/>
    <w:rsid w:val="00DA18D7"/>
    <w:rsid w:val="00DA1CDB"/>
    <w:rsid w:val="00DA205B"/>
    <w:rsid w:val="00DA2BE8"/>
    <w:rsid w:val="00DA2EB8"/>
    <w:rsid w:val="00DA2FCD"/>
    <w:rsid w:val="00DA3628"/>
    <w:rsid w:val="00DA3F10"/>
    <w:rsid w:val="00DA41D6"/>
    <w:rsid w:val="00DA42DF"/>
    <w:rsid w:val="00DA436F"/>
    <w:rsid w:val="00DA44BA"/>
    <w:rsid w:val="00DA4653"/>
    <w:rsid w:val="00DA47CD"/>
    <w:rsid w:val="00DA4F8F"/>
    <w:rsid w:val="00DA51D8"/>
    <w:rsid w:val="00DA5A28"/>
    <w:rsid w:val="00DA5B29"/>
    <w:rsid w:val="00DA6694"/>
    <w:rsid w:val="00DA68DB"/>
    <w:rsid w:val="00DA6C1A"/>
    <w:rsid w:val="00DA78A3"/>
    <w:rsid w:val="00DA7D7C"/>
    <w:rsid w:val="00DA7DDC"/>
    <w:rsid w:val="00DB06DF"/>
    <w:rsid w:val="00DB0712"/>
    <w:rsid w:val="00DB0B29"/>
    <w:rsid w:val="00DB0BC0"/>
    <w:rsid w:val="00DB11E0"/>
    <w:rsid w:val="00DB1589"/>
    <w:rsid w:val="00DB2472"/>
    <w:rsid w:val="00DB3B99"/>
    <w:rsid w:val="00DB3FDD"/>
    <w:rsid w:val="00DB51F9"/>
    <w:rsid w:val="00DB54E2"/>
    <w:rsid w:val="00DB5AE7"/>
    <w:rsid w:val="00DB6534"/>
    <w:rsid w:val="00DB6588"/>
    <w:rsid w:val="00DB6711"/>
    <w:rsid w:val="00DC02A9"/>
    <w:rsid w:val="00DC0522"/>
    <w:rsid w:val="00DC0813"/>
    <w:rsid w:val="00DC0840"/>
    <w:rsid w:val="00DC08A5"/>
    <w:rsid w:val="00DC09EF"/>
    <w:rsid w:val="00DC1054"/>
    <w:rsid w:val="00DC115C"/>
    <w:rsid w:val="00DC1453"/>
    <w:rsid w:val="00DC1842"/>
    <w:rsid w:val="00DC185F"/>
    <w:rsid w:val="00DC19D2"/>
    <w:rsid w:val="00DC246D"/>
    <w:rsid w:val="00DC35C8"/>
    <w:rsid w:val="00DC36F8"/>
    <w:rsid w:val="00DC3DB0"/>
    <w:rsid w:val="00DC400D"/>
    <w:rsid w:val="00DC418E"/>
    <w:rsid w:val="00DC4816"/>
    <w:rsid w:val="00DC4919"/>
    <w:rsid w:val="00DC4B3F"/>
    <w:rsid w:val="00DC50DB"/>
    <w:rsid w:val="00DC532E"/>
    <w:rsid w:val="00DC579C"/>
    <w:rsid w:val="00DC6061"/>
    <w:rsid w:val="00DC6189"/>
    <w:rsid w:val="00DC62FD"/>
    <w:rsid w:val="00DC699E"/>
    <w:rsid w:val="00DC7092"/>
    <w:rsid w:val="00DC72E4"/>
    <w:rsid w:val="00DC73AF"/>
    <w:rsid w:val="00DC7A26"/>
    <w:rsid w:val="00DC7DB5"/>
    <w:rsid w:val="00DC7EED"/>
    <w:rsid w:val="00DD0088"/>
    <w:rsid w:val="00DD0115"/>
    <w:rsid w:val="00DD0299"/>
    <w:rsid w:val="00DD0419"/>
    <w:rsid w:val="00DD06C9"/>
    <w:rsid w:val="00DD06D4"/>
    <w:rsid w:val="00DD0794"/>
    <w:rsid w:val="00DD17C3"/>
    <w:rsid w:val="00DD1871"/>
    <w:rsid w:val="00DD2FFA"/>
    <w:rsid w:val="00DD3371"/>
    <w:rsid w:val="00DD398A"/>
    <w:rsid w:val="00DD3AED"/>
    <w:rsid w:val="00DD3D59"/>
    <w:rsid w:val="00DD3FA1"/>
    <w:rsid w:val="00DD48F5"/>
    <w:rsid w:val="00DD49F9"/>
    <w:rsid w:val="00DD51BE"/>
    <w:rsid w:val="00DD539D"/>
    <w:rsid w:val="00DD5911"/>
    <w:rsid w:val="00DD5C7E"/>
    <w:rsid w:val="00DD63A4"/>
    <w:rsid w:val="00DD6910"/>
    <w:rsid w:val="00DD7981"/>
    <w:rsid w:val="00DD7AA1"/>
    <w:rsid w:val="00DD7C89"/>
    <w:rsid w:val="00DD7E1A"/>
    <w:rsid w:val="00DD7E3F"/>
    <w:rsid w:val="00DE030D"/>
    <w:rsid w:val="00DE043F"/>
    <w:rsid w:val="00DE05B2"/>
    <w:rsid w:val="00DE07A5"/>
    <w:rsid w:val="00DE0CD0"/>
    <w:rsid w:val="00DE0FEE"/>
    <w:rsid w:val="00DE1EEC"/>
    <w:rsid w:val="00DE249D"/>
    <w:rsid w:val="00DE25B5"/>
    <w:rsid w:val="00DE2620"/>
    <w:rsid w:val="00DE297A"/>
    <w:rsid w:val="00DE380B"/>
    <w:rsid w:val="00DE3E4D"/>
    <w:rsid w:val="00DE45EE"/>
    <w:rsid w:val="00DE4BDB"/>
    <w:rsid w:val="00DE4C0C"/>
    <w:rsid w:val="00DE52B0"/>
    <w:rsid w:val="00DE5326"/>
    <w:rsid w:val="00DE5BB1"/>
    <w:rsid w:val="00DE615D"/>
    <w:rsid w:val="00DE75DD"/>
    <w:rsid w:val="00DE76ED"/>
    <w:rsid w:val="00DE7A1F"/>
    <w:rsid w:val="00DF010D"/>
    <w:rsid w:val="00DF1035"/>
    <w:rsid w:val="00DF110B"/>
    <w:rsid w:val="00DF171D"/>
    <w:rsid w:val="00DF19E6"/>
    <w:rsid w:val="00DF1EFC"/>
    <w:rsid w:val="00DF274B"/>
    <w:rsid w:val="00DF2B41"/>
    <w:rsid w:val="00DF32D4"/>
    <w:rsid w:val="00DF35B1"/>
    <w:rsid w:val="00DF37AC"/>
    <w:rsid w:val="00DF37FF"/>
    <w:rsid w:val="00DF3C4B"/>
    <w:rsid w:val="00DF4A15"/>
    <w:rsid w:val="00DF4E0A"/>
    <w:rsid w:val="00DF4E56"/>
    <w:rsid w:val="00DF528A"/>
    <w:rsid w:val="00DF5619"/>
    <w:rsid w:val="00DF56A5"/>
    <w:rsid w:val="00DF5A2B"/>
    <w:rsid w:val="00DF6643"/>
    <w:rsid w:val="00DF6DEB"/>
    <w:rsid w:val="00E019CA"/>
    <w:rsid w:val="00E01A71"/>
    <w:rsid w:val="00E02657"/>
    <w:rsid w:val="00E028E0"/>
    <w:rsid w:val="00E031FB"/>
    <w:rsid w:val="00E03695"/>
    <w:rsid w:val="00E03870"/>
    <w:rsid w:val="00E03980"/>
    <w:rsid w:val="00E046F0"/>
    <w:rsid w:val="00E04C13"/>
    <w:rsid w:val="00E04FE2"/>
    <w:rsid w:val="00E0592A"/>
    <w:rsid w:val="00E05ABE"/>
    <w:rsid w:val="00E06161"/>
    <w:rsid w:val="00E06254"/>
    <w:rsid w:val="00E067A0"/>
    <w:rsid w:val="00E07645"/>
    <w:rsid w:val="00E1022E"/>
    <w:rsid w:val="00E10361"/>
    <w:rsid w:val="00E1072F"/>
    <w:rsid w:val="00E10841"/>
    <w:rsid w:val="00E10A24"/>
    <w:rsid w:val="00E10FE1"/>
    <w:rsid w:val="00E115A7"/>
    <w:rsid w:val="00E115F1"/>
    <w:rsid w:val="00E11ABB"/>
    <w:rsid w:val="00E12612"/>
    <w:rsid w:val="00E12D1E"/>
    <w:rsid w:val="00E1342C"/>
    <w:rsid w:val="00E15170"/>
    <w:rsid w:val="00E1543D"/>
    <w:rsid w:val="00E15969"/>
    <w:rsid w:val="00E15C55"/>
    <w:rsid w:val="00E16259"/>
    <w:rsid w:val="00E162E3"/>
    <w:rsid w:val="00E168EB"/>
    <w:rsid w:val="00E16FF5"/>
    <w:rsid w:val="00E17759"/>
    <w:rsid w:val="00E17B5B"/>
    <w:rsid w:val="00E20115"/>
    <w:rsid w:val="00E2088B"/>
    <w:rsid w:val="00E20953"/>
    <w:rsid w:val="00E209DF"/>
    <w:rsid w:val="00E21ECF"/>
    <w:rsid w:val="00E220E6"/>
    <w:rsid w:val="00E221B6"/>
    <w:rsid w:val="00E2253E"/>
    <w:rsid w:val="00E226FF"/>
    <w:rsid w:val="00E227D8"/>
    <w:rsid w:val="00E228E2"/>
    <w:rsid w:val="00E22CCB"/>
    <w:rsid w:val="00E23012"/>
    <w:rsid w:val="00E2326D"/>
    <w:rsid w:val="00E233E2"/>
    <w:rsid w:val="00E23910"/>
    <w:rsid w:val="00E2404D"/>
    <w:rsid w:val="00E240AD"/>
    <w:rsid w:val="00E24231"/>
    <w:rsid w:val="00E243D7"/>
    <w:rsid w:val="00E2441B"/>
    <w:rsid w:val="00E2465A"/>
    <w:rsid w:val="00E251BB"/>
    <w:rsid w:val="00E25941"/>
    <w:rsid w:val="00E259E9"/>
    <w:rsid w:val="00E25C20"/>
    <w:rsid w:val="00E25F14"/>
    <w:rsid w:val="00E2616F"/>
    <w:rsid w:val="00E2702F"/>
    <w:rsid w:val="00E276E5"/>
    <w:rsid w:val="00E279F6"/>
    <w:rsid w:val="00E3051C"/>
    <w:rsid w:val="00E30699"/>
    <w:rsid w:val="00E3089D"/>
    <w:rsid w:val="00E31973"/>
    <w:rsid w:val="00E3272F"/>
    <w:rsid w:val="00E32B90"/>
    <w:rsid w:val="00E32D14"/>
    <w:rsid w:val="00E3310A"/>
    <w:rsid w:val="00E33666"/>
    <w:rsid w:val="00E34131"/>
    <w:rsid w:val="00E34AF8"/>
    <w:rsid w:val="00E34C52"/>
    <w:rsid w:val="00E34F45"/>
    <w:rsid w:val="00E35F21"/>
    <w:rsid w:val="00E36362"/>
    <w:rsid w:val="00E365B7"/>
    <w:rsid w:val="00E36830"/>
    <w:rsid w:val="00E3695D"/>
    <w:rsid w:val="00E3695E"/>
    <w:rsid w:val="00E36CF6"/>
    <w:rsid w:val="00E375C5"/>
    <w:rsid w:val="00E37870"/>
    <w:rsid w:val="00E37ADD"/>
    <w:rsid w:val="00E37D0B"/>
    <w:rsid w:val="00E37E72"/>
    <w:rsid w:val="00E37FCC"/>
    <w:rsid w:val="00E40B30"/>
    <w:rsid w:val="00E40D37"/>
    <w:rsid w:val="00E41130"/>
    <w:rsid w:val="00E4140B"/>
    <w:rsid w:val="00E415A5"/>
    <w:rsid w:val="00E4221F"/>
    <w:rsid w:val="00E4266C"/>
    <w:rsid w:val="00E4275E"/>
    <w:rsid w:val="00E43006"/>
    <w:rsid w:val="00E4325D"/>
    <w:rsid w:val="00E43489"/>
    <w:rsid w:val="00E439E9"/>
    <w:rsid w:val="00E43AFE"/>
    <w:rsid w:val="00E43DC9"/>
    <w:rsid w:val="00E44649"/>
    <w:rsid w:val="00E453B0"/>
    <w:rsid w:val="00E453FD"/>
    <w:rsid w:val="00E45418"/>
    <w:rsid w:val="00E45513"/>
    <w:rsid w:val="00E460CD"/>
    <w:rsid w:val="00E46607"/>
    <w:rsid w:val="00E46665"/>
    <w:rsid w:val="00E466A2"/>
    <w:rsid w:val="00E467D2"/>
    <w:rsid w:val="00E467F1"/>
    <w:rsid w:val="00E4694C"/>
    <w:rsid w:val="00E46BDE"/>
    <w:rsid w:val="00E47737"/>
    <w:rsid w:val="00E47FCC"/>
    <w:rsid w:val="00E50127"/>
    <w:rsid w:val="00E50130"/>
    <w:rsid w:val="00E508B4"/>
    <w:rsid w:val="00E50955"/>
    <w:rsid w:val="00E51041"/>
    <w:rsid w:val="00E51869"/>
    <w:rsid w:val="00E51A8D"/>
    <w:rsid w:val="00E51E3A"/>
    <w:rsid w:val="00E52A1C"/>
    <w:rsid w:val="00E53442"/>
    <w:rsid w:val="00E53C97"/>
    <w:rsid w:val="00E53D77"/>
    <w:rsid w:val="00E5454F"/>
    <w:rsid w:val="00E545A7"/>
    <w:rsid w:val="00E54A5A"/>
    <w:rsid w:val="00E54F73"/>
    <w:rsid w:val="00E56A44"/>
    <w:rsid w:val="00E56A80"/>
    <w:rsid w:val="00E574AA"/>
    <w:rsid w:val="00E576B3"/>
    <w:rsid w:val="00E6019C"/>
    <w:rsid w:val="00E603AE"/>
    <w:rsid w:val="00E60435"/>
    <w:rsid w:val="00E60926"/>
    <w:rsid w:val="00E61203"/>
    <w:rsid w:val="00E6152A"/>
    <w:rsid w:val="00E61887"/>
    <w:rsid w:val="00E62080"/>
    <w:rsid w:val="00E62109"/>
    <w:rsid w:val="00E621A4"/>
    <w:rsid w:val="00E62776"/>
    <w:rsid w:val="00E627C2"/>
    <w:rsid w:val="00E62E35"/>
    <w:rsid w:val="00E63B08"/>
    <w:rsid w:val="00E63B1D"/>
    <w:rsid w:val="00E64CEA"/>
    <w:rsid w:val="00E65451"/>
    <w:rsid w:val="00E65B2B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0A2A"/>
    <w:rsid w:val="00E7108F"/>
    <w:rsid w:val="00E7111A"/>
    <w:rsid w:val="00E7191C"/>
    <w:rsid w:val="00E71A73"/>
    <w:rsid w:val="00E71D98"/>
    <w:rsid w:val="00E725B5"/>
    <w:rsid w:val="00E72FBB"/>
    <w:rsid w:val="00E73013"/>
    <w:rsid w:val="00E7310E"/>
    <w:rsid w:val="00E74E38"/>
    <w:rsid w:val="00E75351"/>
    <w:rsid w:val="00E75745"/>
    <w:rsid w:val="00E757CC"/>
    <w:rsid w:val="00E75B03"/>
    <w:rsid w:val="00E75D54"/>
    <w:rsid w:val="00E7601B"/>
    <w:rsid w:val="00E76138"/>
    <w:rsid w:val="00E76889"/>
    <w:rsid w:val="00E771C8"/>
    <w:rsid w:val="00E77447"/>
    <w:rsid w:val="00E77B1C"/>
    <w:rsid w:val="00E77E85"/>
    <w:rsid w:val="00E77F46"/>
    <w:rsid w:val="00E80045"/>
    <w:rsid w:val="00E8074D"/>
    <w:rsid w:val="00E81A3C"/>
    <w:rsid w:val="00E81F5B"/>
    <w:rsid w:val="00E82534"/>
    <w:rsid w:val="00E82C0C"/>
    <w:rsid w:val="00E82C12"/>
    <w:rsid w:val="00E84759"/>
    <w:rsid w:val="00E84BF1"/>
    <w:rsid w:val="00E84C1B"/>
    <w:rsid w:val="00E84C95"/>
    <w:rsid w:val="00E84D61"/>
    <w:rsid w:val="00E850C9"/>
    <w:rsid w:val="00E850FC"/>
    <w:rsid w:val="00E85375"/>
    <w:rsid w:val="00E85B9F"/>
    <w:rsid w:val="00E85D85"/>
    <w:rsid w:val="00E862BB"/>
    <w:rsid w:val="00E864E1"/>
    <w:rsid w:val="00E90067"/>
    <w:rsid w:val="00E9116A"/>
    <w:rsid w:val="00E9139E"/>
    <w:rsid w:val="00E913B1"/>
    <w:rsid w:val="00E92332"/>
    <w:rsid w:val="00E923F2"/>
    <w:rsid w:val="00E92CE0"/>
    <w:rsid w:val="00E92EF0"/>
    <w:rsid w:val="00E93082"/>
    <w:rsid w:val="00E93437"/>
    <w:rsid w:val="00E94D99"/>
    <w:rsid w:val="00E95410"/>
    <w:rsid w:val="00E95DF9"/>
    <w:rsid w:val="00E95EF5"/>
    <w:rsid w:val="00E9664F"/>
    <w:rsid w:val="00E96EAB"/>
    <w:rsid w:val="00E96F69"/>
    <w:rsid w:val="00E9712B"/>
    <w:rsid w:val="00E97130"/>
    <w:rsid w:val="00E9717A"/>
    <w:rsid w:val="00E97367"/>
    <w:rsid w:val="00E978B2"/>
    <w:rsid w:val="00E97C3B"/>
    <w:rsid w:val="00EA04FA"/>
    <w:rsid w:val="00EA0941"/>
    <w:rsid w:val="00EA0CA9"/>
    <w:rsid w:val="00EA16EE"/>
    <w:rsid w:val="00EA20DD"/>
    <w:rsid w:val="00EA2211"/>
    <w:rsid w:val="00EA2632"/>
    <w:rsid w:val="00EA31E9"/>
    <w:rsid w:val="00EA3425"/>
    <w:rsid w:val="00EA3550"/>
    <w:rsid w:val="00EA3943"/>
    <w:rsid w:val="00EA397C"/>
    <w:rsid w:val="00EA41B5"/>
    <w:rsid w:val="00EA4800"/>
    <w:rsid w:val="00EA4C89"/>
    <w:rsid w:val="00EA512A"/>
    <w:rsid w:val="00EA525E"/>
    <w:rsid w:val="00EA5274"/>
    <w:rsid w:val="00EA62D1"/>
    <w:rsid w:val="00EA6FC2"/>
    <w:rsid w:val="00EA7AD2"/>
    <w:rsid w:val="00EB00C1"/>
    <w:rsid w:val="00EB02C2"/>
    <w:rsid w:val="00EB03CB"/>
    <w:rsid w:val="00EB0455"/>
    <w:rsid w:val="00EB06DB"/>
    <w:rsid w:val="00EB1184"/>
    <w:rsid w:val="00EB14D9"/>
    <w:rsid w:val="00EB1572"/>
    <w:rsid w:val="00EB1CC0"/>
    <w:rsid w:val="00EB2156"/>
    <w:rsid w:val="00EB332D"/>
    <w:rsid w:val="00EB37BF"/>
    <w:rsid w:val="00EB4184"/>
    <w:rsid w:val="00EB4A87"/>
    <w:rsid w:val="00EB5839"/>
    <w:rsid w:val="00EB593A"/>
    <w:rsid w:val="00EB67EC"/>
    <w:rsid w:val="00EB6C8F"/>
    <w:rsid w:val="00EB6E93"/>
    <w:rsid w:val="00EB7214"/>
    <w:rsid w:val="00EB79B8"/>
    <w:rsid w:val="00EB7BB9"/>
    <w:rsid w:val="00EC0559"/>
    <w:rsid w:val="00EC0971"/>
    <w:rsid w:val="00EC0DBF"/>
    <w:rsid w:val="00EC0F10"/>
    <w:rsid w:val="00EC1016"/>
    <w:rsid w:val="00EC10FF"/>
    <w:rsid w:val="00EC1C90"/>
    <w:rsid w:val="00EC1EB1"/>
    <w:rsid w:val="00EC20F8"/>
    <w:rsid w:val="00EC34BF"/>
    <w:rsid w:val="00EC4879"/>
    <w:rsid w:val="00EC4AA2"/>
    <w:rsid w:val="00EC50F1"/>
    <w:rsid w:val="00EC5239"/>
    <w:rsid w:val="00EC5F5E"/>
    <w:rsid w:val="00EC62B9"/>
    <w:rsid w:val="00EC64FC"/>
    <w:rsid w:val="00EC6F8C"/>
    <w:rsid w:val="00EC6FA4"/>
    <w:rsid w:val="00EC7BB6"/>
    <w:rsid w:val="00ED0168"/>
    <w:rsid w:val="00ED0BB9"/>
    <w:rsid w:val="00ED0E62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3A5B"/>
    <w:rsid w:val="00ED4687"/>
    <w:rsid w:val="00ED4769"/>
    <w:rsid w:val="00ED4C83"/>
    <w:rsid w:val="00ED529C"/>
    <w:rsid w:val="00ED5586"/>
    <w:rsid w:val="00ED57D2"/>
    <w:rsid w:val="00ED6EDD"/>
    <w:rsid w:val="00ED6EDF"/>
    <w:rsid w:val="00ED71A2"/>
    <w:rsid w:val="00ED74D0"/>
    <w:rsid w:val="00ED7DEB"/>
    <w:rsid w:val="00EE00FE"/>
    <w:rsid w:val="00EE0BA6"/>
    <w:rsid w:val="00EE1718"/>
    <w:rsid w:val="00EE1C07"/>
    <w:rsid w:val="00EE230E"/>
    <w:rsid w:val="00EE239A"/>
    <w:rsid w:val="00EE2454"/>
    <w:rsid w:val="00EE2B20"/>
    <w:rsid w:val="00EE2B39"/>
    <w:rsid w:val="00EE2C95"/>
    <w:rsid w:val="00EE304A"/>
    <w:rsid w:val="00EE335B"/>
    <w:rsid w:val="00EE3537"/>
    <w:rsid w:val="00EE37C6"/>
    <w:rsid w:val="00EE3D78"/>
    <w:rsid w:val="00EE3E9A"/>
    <w:rsid w:val="00EE40AC"/>
    <w:rsid w:val="00EE40C6"/>
    <w:rsid w:val="00EE4325"/>
    <w:rsid w:val="00EE452C"/>
    <w:rsid w:val="00EE4628"/>
    <w:rsid w:val="00EE4790"/>
    <w:rsid w:val="00EE525F"/>
    <w:rsid w:val="00EE5379"/>
    <w:rsid w:val="00EE5F47"/>
    <w:rsid w:val="00EE69F0"/>
    <w:rsid w:val="00EE6BBD"/>
    <w:rsid w:val="00EE7787"/>
    <w:rsid w:val="00EE7954"/>
    <w:rsid w:val="00EF08E9"/>
    <w:rsid w:val="00EF1B2F"/>
    <w:rsid w:val="00EF2485"/>
    <w:rsid w:val="00EF25AF"/>
    <w:rsid w:val="00EF355B"/>
    <w:rsid w:val="00EF3F61"/>
    <w:rsid w:val="00EF407A"/>
    <w:rsid w:val="00EF4367"/>
    <w:rsid w:val="00EF451D"/>
    <w:rsid w:val="00EF487E"/>
    <w:rsid w:val="00EF4DDF"/>
    <w:rsid w:val="00EF5947"/>
    <w:rsid w:val="00EF5AFC"/>
    <w:rsid w:val="00EF5E27"/>
    <w:rsid w:val="00EF607A"/>
    <w:rsid w:val="00EF63FA"/>
    <w:rsid w:val="00EF647D"/>
    <w:rsid w:val="00EF64CE"/>
    <w:rsid w:val="00EF6891"/>
    <w:rsid w:val="00EF6EF7"/>
    <w:rsid w:val="00EF7380"/>
    <w:rsid w:val="00EF77EE"/>
    <w:rsid w:val="00EF7BD2"/>
    <w:rsid w:val="00EF7E45"/>
    <w:rsid w:val="00F00367"/>
    <w:rsid w:val="00F009AC"/>
    <w:rsid w:val="00F016E7"/>
    <w:rsid w:val="00F01956"/>
    <w:rsid w:val="00F02013"/>
    <w:rsid w:val="00F02430"/>
    <w:rsid w:val="00F02457"/>
    <w:rsid w:val="00F02C0D"/>
    <w:rsid w:val="00F02DA6"/>
    <w:rsid w:val="00F03BC3"/>
    <w:rsid w:val="00F04340"/>
    <w:rsid w:val="00F044A9"/>
    <w:rsid w:val="00F04BFE"/>
    <w:rsid w:val="00F04C69"/>
    <w:rsid w:val="00F0541A"/>
    <w:rsid w:val="00F05422"/>
    <w:rsid w:val="00F05756"/>
    <w:rsid w:val="00F05761"/>
    <w:rsid w:val="00F057A8"/>
    <w:rsid w:val="00F057DF"/>
    <w:rsid w:val="00F05A51"/>
    <w:rsid w:val="00F05C94"/>
    <w:rsid w:val="00F060CC"/>
    <w:rsid w:val="00F06171"/>
    <w:rsid w:val="00F063D8"/>
    <w:rsid w:val="00F06550"/>
    <w:rsid w:val="00F07954"/>
    <w:rsid w:val="00F07E73"/>
    <w:rsid w:val="00F07F3C"/>
    <w:rsid w:val="00F10FE7"/>
    <w:rsid w:val="00F11431"/>
    <w:rsid w:val="00F116C6"/>
    <w:rsid w:val="00F117B3"/>
    <w:rsid w:val="00F11CA8"/>
    <w:rsid w:val="00F11E7F"/>
    <w:rsid w:val="00F12503"/>
    <w:rsid w:val="00F128CD"/>
    <w:rsid w:val="00F12DB0"/>
    <w:rsid w:val="00F12F6C"/>
    <w:rsid w:val="00F13C84"/>
    <w:rsid w:val="00F1427B"/>
    <w:rsid w:val="00F144EC"/>
    <w:rsid w:val="00F14549"/>
    <w:rsid w:val="00F14EDA"/>
    <w:rsid w:val="00F15909"/>
    <w:rsid w:val="00F15D4D"/>
    <w:rsid w:val="00F15FBD"/>
    <w:rsid w:val="00F15FD1"/>
    <w:rsid w:val="00F160E7"/>
    <w:rsid w:val="00F1610D"/>
    <w:rsid w:val="00F173A5"/>
    <w:rsid w:val="00F174F6"/>
    <w:rsid w:val="00F17665"/>
    <w:rsid w:val="00F1785C"/>
    <w:rsid w:val="00F17FC8"/>
    <w:rsid w:val="00F20BC5"/>
    <w:rsid w:val="00F214E9"/>
    <w:rsid w:val="00F21C0F"/>
    <w:rsid w:val="00F22037"/>
    <w:rsid w:val="00F2264C"/>
    <w:rsid w:val="00F22706"/>
    <w:rsid w:val="00F2276C"/>
    <w:rsid w:val="00F2294E"/>
    <w:rsid w:val="00F23609"/>
    <w:rsid w:val="00F2376B"/>
    <w:rsid w:val="00F245EA"/>
    <w:rsid w:val="00F2465B"/>
    <w:rsid w:val="00F24C01"/>
    <w:rsid w:val="00F24E2B"/>
    <w:rsid w:val="00F251FD"/>
    <w:rsid w:val="00F253AF"/>
    <w:rsid w:val="00F2556B"/>
    <w:rsid w:val="00F255E8"/>
    <w:rsid w:val="00F257C5"/>
    <w:rsid w:val="00F25870"/>
    <w:rsid w:val="00F25C83"/>
    <w:rsid w:val="00F25ECE"/>
    <w:rsid w:val="00F2606E"/>
    <w:rsid w:val="00F26250"/>
    <w:rsid w:val="00F265B9"/>
    <w:rsid w:val="00F26E2B"/>
    <w:rsid w:val="00F274D7"/>
    <w:rsid w:val="00F27B2F"/>
    <w:rsid w:val="00F27C1D"/>
    <w:rsid w:val="00F27CAD"/>
    <w:rsid w:val="00F27E93"/>
    <w:rsid w:val="00F30760"/>
    <w:rsid w:val="00F31644"/>
    <w:rsid w:val="00F31898"/>
    <w:rsid w:val="00F31F4C"/>
    <w:rsid w:val="00F32129"/>
    <w:rsid w:val="00F32190"/>
    <w:rsid w:val="00F321E8"/>
    <w:rsid w:val="00F3226F"/>
    <w:rsid w:val="00F324B5"/>
    <w:rsid w:val="00F3251B"/>
    <w:rsid w:val="00F32E9F"/>
    <w:rsid w:val="00F33012"/>
    <w:rsid w:val="00F33194"/>
    <w:rsid w:val="00F33B51"/>
    <w:rsid w:val="00F3449D"/>
    <w:rsid w:val="00F34690"/>
    <w:rsid w:val="00F348F9"/>
    <w:rsid w:val="00F34ADD"/>
    <w:rsid w:val="00F34AF4"/>
    <w:rsid w:val="00F35424"/>
    <w:rsid w:val="00F35833"/>
    <w:rsid w:val="00F360B0"/>
    <w:rsid w:val="00F363E4"/>
    <w:rsid w:val="00F3640F"/>
    <w:rsid w:val="00F365E6"/>
    <w:rsid w:val="00F378B2"/>
    <w:rsid w:val="00F40547"/>
    <w:rsid w:val="00F406F2"/>
    <w:rsid w:val="00F40A46"/>
    <w:rsid w:val="00F4158D"/>
    <w:rsid w:val="00F41884"/>
    <w:rsid w:val="00F419C3"/>
    <w:rsid w:val="00F41E03"/>
    <w:rsid w:val="00F41E10"/>
    <w:rsid w:val="00F42922"/>
    <w:rsid w:val="00F42B03"/>
    <w:rsid w:val="00F42DB2"/>
    <w:rsid w:val="00F42EC9"/>
    <w:rsid w:val="00F4330D"/>
    <w:rsid w:val="00F443B3"/>
    <w:rsid w:val="00F44C28"/>
    <w:rsid w:val="00F44C2B"/>
    <w:rsid w:val="00F44CCD"/>
    <w:rsid w:val="00F4535F"/>
    <w:rsid w:val="00F45B16"/>
    <w:rsid w:val="00F46180"/>
    <w:rsid w:val="00F468BC"/>
    <w:rsid w:val="00F474A9"/>
    <w:rsid w:val="00F47807"/>
    <w:rsid w:val="00F47C52"/>
    <w:rsid w:val="00F47CDB"/>
    <w:rsid w:val="00F50223"/>
    <w:rsid w:val="00F50393"/>
    <w:rsid w:val="00F504BC"/>
    <w:rsid w:val="00F504DF"/>
    <w:rsid w:val="00F505D0"/>
    <w:rsid w:val="00F50C48"/>
    <w:rsid w:val="00F510C0"/>
    <w:rsid w:val="00F51214"/>
    <w:rsid w:val="00F51C6A"/>
    <w:rsid w:val="00F529C7"/>
    <w:rsid w:val="00F529C9"/>
    <w:rsid w:val="00F52F6F"/>
    <w:rsid w:val="00F53559"/>
    <w:rsid w:val="00F53722"/>
    <w:rsid w:val="00F53CD1"/>
    <w:rsid w:val="00F54790"/>
    <w:rsid w:val="00F555CF"/>
    <w:rsid w:val="00F55823"/>
    <w:rsid w:val="00F571E3"/>
    <w:rsid w:val="00F578EC"/>
    <w:rsid w:val="00F57B88"/>
    <w:rsid w:val="00F57C60"/>
    <w:rsid w:val="00F60316"/>
    <w:rsid w:val="00F60324"/>
    <w:rsid w:val="00F60392"/>
    <w:rsid w:val="00F60553"/>
    <w:rsid w:val="00F60641"/>
    <w:rsid w:val="00F60F0B"/>
    <w:rsid w:val="00F61943"/>
    <w:rsid w:val="00F61E94"/>
    <w:rsid w:val="00F62924"/>
    <w:rsid w:val="00F63C24"/>
    <w:rsid w:val="00F64034"/>
    <w:rsid w:val="00F64A68"/>
    <w:rsid w:val="00F64C06"/>
    <w:rsid w:val="00F6523D"/>
    <w:rsid w:val="00F658F5"/>
    <w:rsid w:val="00F65CA0"/>
    <w:rsid w:val="00F67DF0"/>
    <w:rsid w:val="00F7026D"/>
    <w:rsid w:val="00F702C5"/>
    <w:rsid w:val="00F706B2"/>
    <w:rsid w:val="00F7093A"/>
    <w:rsid w:val="00F70A2C"/>
    <w:rsid w:val="00F71146"/>
    <w:rsid w:val="00F7208C"/>
    <w:rsid w:val="00F721E9"/>
    <w:rsid w:val="00F72494"/>
    <w:rsid w:val="00F724DE"/>
    <w:rsid w:val="00F726E1"/>
    <w:rsid w:val="00F72BAB"/>
    <w:rsid w:val="00F73176"/>
    <w:rsid w:val="00F735A0"/>
    <w:rsid w:val="00F73E8A"/>
    <w:rsid w:val="00F741B0"/>
    <w:rsid w:val="00F749C0"/>
    <w:rsid w:val="00F758EF"/>
    <w:rsid w:val="00F75A79"/>
    <w:rsid w:val="00F7641F"/>
    <w:rsid w:val="00F7664D"/>
    <w:rsid w:val="00F76A50"/>
    <w:rsid w:val="00F80675"/>
    <w:rsid w:val="00F807FA"/>
    <w:rsid w:val="00F817D3"/>
    <w:rsid w:val="00F818CC"/>
    <w:rsid w:val="00F818E0"/>
    <w:rsid w:val="00F82392"/>
    <w:rsid w:val="00F8284B"/>
    <w:rsid w:val="00F839C8"/>
    <w:rsid w:val="00F83AA6"/>
    <w:rsid w:val="00F83BDB"/>
    <w:rsid w:val="00F8456D"/>
    <w:rsid w:val="00F84599"/>
    <w:rsid w:val="00F84BB4"/>
    <w:rsid w:val="00F859DB"/>
    <w:rsid w:val="00F86252"/>
    <w:rsid w:val="00F86525"/>
    <w:rsid w:val="00F86D80"/>
    <w:rsid w:val="00F87A17"/>
    <w:rsid w:val="00F87CE2"/>
    <w:rsid w:val="00F87E0C"/>
    <w:rsid w:val="00F91239"/>
    <w:rsid w:val="00F9148C"/>
    <w:rsid w:val="00F918C7"/>
    <w:rsid w:val="00F91DF7"/>
    <w:rsid w:val="00F92E49"/>
    <w:rsid w:val="00F932AE"/>
    <w:rsid w:val="00F936B4"/>
    <w:rsid w:val="00F947EA"/>
    <w:rsid w:val="00F94A38"/>
    <w:rsid w:val="00F952B1"/>
    <w:rsid w:val="00F955D9"/>
    <w:rsid w:val="00F95820"/>
    <w:rsid w:val="00F96B3B"/>
    <w:rsid w:val="00F979CF"/>
    <w:rsid w:val="00F97C6A"/>
    <w:rsid w:val="00F97FEC"/>
    <w:rsid w:val="00FA00AE"/>
    <w:rsid w:val="00FA0155"/>
    <w:rsid w:val="00FA0B04"/>
    <w:rsid w:val="00FA0C4D"/>
    <w:rsid w:val="00FA11AD"/>
    <w:rsid w:val="00FA12CF"/>
    <w:rsid w:val="00FA1492"/>
    <w:rsid w:val="00FA1C3F"/>
    <w:rsid w:val="00FA1D4F"/>
    <w:rsid w:val="00FA1E27"/>
    <w:rsid w:val="00FA217F"/>
    <w:rsid w:val="00FA24FD"/>
    <w:rsid w:val="00FA2B16"/>
    <w:rsid w:val="00FA2C4E"/>
    <w:rsid w:val="00FA2D28"/>
    <w:rsid w:val="00FA2F57"/>
    <w:rsid w:val="00FA3256"/>
    <w:rsid w:val="00FA3320"/>
    <w:rsid w:val="00FA3A91"/>
    <w:rsid w:val="00FA44E0"/>
    <w:rsid w:val="00FA48ED"/>
    <w:rsid w:val="00FA54B9"/>
    <w:rsid w:val="00FA54EE"/>
    <w:rsid w:val="00FA5F09"/>
    <w:rsid w:val="00FA6101"/>
    <w:rsid w:val="00FA6388"/>
    <w:rsid w:val="00FA6F7C"/>
    <w:rsid w:val="00FB0352"/>
    <w:rsid w:val="00FB0358"/>
    <w:rsid w:val="00FB0612"/>
    <w:rsid w:val="00FB0CA6"/>
    <w:rsid w:val="00FB134D"/>
    <w:rsid w:val="00FB14BB"/>
    <w:rsid w:val="00FB1705"/>
    <w:rsid w:val="00FB196D"/>
    <w:rsid w:val="00FB1974"/>
    <w:rsid w:val="00FB1B59"/>
    <w:rsid w:val="00FB2648"/>
    <w:rsid w:val="00FB3410"/>
    <w:rsid w:val="00FB4572"/>
    <w:rsid w:val="00FB5080"/>
    <w:rsid w:val="00FB50C7"/>
    <w:rsid w:val="00FB50E7"/>
    <w:rsid w:val="00FB5136"/>
    <w:rsid w:val="00FB541F"/>
    <w:rsid w:val="00FB576F"/>
    <w:rsid w:val="00FB57BA"/>
    <w:rsid w:val="00FB590F"/>
    <w:rsid w:val="00FB5EB8"/>
    <w:rsid w:val="00FB659D"/>
    <w:rsid w:val="00FB6A54"/>
    <w:rsid w:val="00FB6AA3"/>
    <w:rsid w:val="00FB734D"/>
    <w:rsid w:val="00FB74DE"/>
    <w:rsid w:val="00FB7745"/>
    <w:rsid w:val="00FB7A56"/>
    <w:rsid w:val="00FB7D03"/>
    <w:rsid w:val="00FB7FC7"/>
    <w:rsid w:val="00FB7FEC"/>
    <w:rsid w:val="00FC0105"/>
    <w:rsid w:val="00FC036D"/>
    <w:rsid w:val="00FC0A0E"/>
    <w:rsid w:val="00FC0B68"/>
    <w:rsid w:val="00FC0FC2"/>
    <w:rsid w:val="00FC14ED"/>
    <w:rsid w:val="00FC1D19"/>
    <w:rsid w:val="00FC1DD7"/>
    <w:rsid w:val="00FC1FA2"/>
    <w:rsid w:val="00FC222E"/>
    <w:rsid w:val="00FC2832"/>
    <w:rsid w:val="00FC2946"/>
    <w:rsid w:val="00FC2A40"/>
    <w:rsid w:val="00FC2D83"/>
    <w:rsid w:val="00FC2FDB"/>
    <w:rsid w:val="00FC345A"/>
    <w:rsid w:val="00FC34C0"/>
    <w:rsid w:val="00FC418F"/>
    <w:rsid w:val="00FC4BB4"/>
    <w:rsid w:val="00FC4ECE"/>
    <w:rsid w:val="00FC50FC"/>
    <w:rsid w:val="00FC52E3"/>
    <w:rsid w:val="00FC5551"/>
    <w:rsid w:val="00FC55D6"/>
    <w:rsid w:val="00FC5695"/>
    <w:rsid w:val="00FC58B6"/>
    <w:rsid w:val="00FC59C8"/>
    <w:rsid w:val="00FC5B8B"/>
    <w:rsid w:val="00FC62CE"/>
    <w:rsid w:val="00FC791D"/>
    <w:rsid w:val="00FC7B95"/>
    <w:rsid w:val="00FD08AF"/>
    <w:rsid w:val="00FD10FA"/>
    <w:rsid w:val="00FD1AEB"/>
    <w:rsid w:val="00FD1D99"/>
    <w:rsid w:val="00FD2E03"/>
    <w:rsid w:val="00FD324A"/>
    <w:rsid w:val="00FD35F5"/>
    <w:rsid w:val="00FD391F"/>
    <w:rsid w:val="00FD4559"/>
    <w:rsid w:val="00FD4573"/>
    <w:rsid w:val="00FD4D7A"/>
    <w:rsid w:val="00FD5247"/>
    <w:rsid w:val="00FD596D"/>
    <w:rsid w:val="00FD6CC6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22FA"/>
    <w:rsid w:val="00FE29EA"/>
    <w:rsid w:val="00FE2DA6"/>
    <w:rsid w:val="00FE339B"/>
    <w:rsid w:val="00FE3B33"/>
    <w:rsid w:val="00FE3E47"/>
    <w:rsid w:val="00FE40EB"/>
    <w:rsid w:val="00FE4533"/>
    <w:rsid w:val="00FE497E"/>
    <w:rsid w:val="00FE510F"/>
    <w:rsid w:val="00FE5226"/>
    <w:rsid w:val="00FE55B9"/>
    <w:rsid w:val="00FE55F7"/>
    <w:rsid w:val="00FE5827"/>
    <w:rsid w:val="00FE61D1"/>
    <w:rsid w:val="00FE61F6"/>
    <w:rsid w:val="00FE6530"/>
    <w:rsid w:val="00FE66D8"/>
    <w:rsid w:val="00FE6B85"/>
    <w:rsid w:val="00FE6C52"/>
    <w:rsid w:val="00FE6F36"/>
    <w:rsid w:val="00FE7075"/>
    <w:rsid w:val="00FE7625"/>
    <w:rsid w:val="00FE7A74"/>
    <w:rsid w:val="00FE7A9F"/>
    <w:rsid w:val="00FE7D50"/>
    <w:rsid w:val="00FE7E8F"/>
    <w:rsid w:val="00FF0B1B"/>
    <w:rsid w:val="00FF0E1B"/>
    <w:rsid w:val="00FF0E39"/>
    <w:rsid w:val="00FF1215"/>
    <w:rsid w:val="00FF1CE7"/>
    <w:rsid w:val="00FF1DA9"/>
    <w:rsid w:val="00FF2666"/>
    <w:rsid w:val="00FF2AA9"/>
    <w:rsid w:val="00FF312A"/>
    <w:rsid w:val="00FF312D"/>
    <w:rsid w:val="00FF36BF"/>
    <w:rsid w:val="00FF3A71"/>
    <w:rsid w:val="00FF40F5"/>
    <w:rsid w:val="00FF4389"/>
    <w:rsid w:val="00FF51C7"/>
    <w:rsid w:val="00FF580C"/>
    <w:rsid w:val="00FF59B6"/>
    <w:rsid w:val="00FF62C6"/>
    <w:rsid w:val="00FF65E4"/>
    <w:rsid w:val="00FF69D1"/>
    <w:rsid w:val="00FF69DE"/>
    <w:rsid w:val="00FF6CDE"/>
    <w:rsid w:val="00FF72B1"/>
    <w:rsid w:val="00FF7365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990A8"/>
  <w15:docId w15:val="{D5DCFC23-30C0-42AF-8B33-AE44C374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281196"/>
    <w:pPr>
      <w:keepLines w:val="0"/>
      <w:numPr>
        <w:numId w:val="15"/>
      </w:numPr>
      <w:tabs>
        <w:tab w:val="clear" w:pos="502"/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441B31"/>
    <w:pPr>
      <w:keepNext/>
      <w:numPr>
        <w:ilvl w:val="1"/>
        <w:numId w:val="15"/>
      </w:numPr>
      <w:tabs>
        <w:tab w:val="clear" w:pos="1276"/>
        <w:tab w:val="left" w:pos="426"/>
        <w:tab w:val="num" w:pos="1560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  <w:lang w:eastAsia="fr-FR"/>
    </w:rPr>
  </w:style>
  <w:style w:type="paragraph" w:styleId="Titre3">
    <w:name w:val="heading 3"/>
    <w:basedOn w:val="Titre2"/>
    <w:next w:val="Corpsdetexte"/>
    <w:link w:val="Titre3Car"/>
    <w:autoRedefine/>
    <w:qFormat/>
    <w:rsid w:val="00202129"/>
    <w:pPr>
      <w:numPr>
        <w:ilvl w:val="2"/>
      </w:numPr>
      <w:tabs>
        <w:tab w:val="clear" w:pos="426"/>
        <w:tab w:val="clear" w:pos="1004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Paragraphe12"/>
    <w:link w:val="Titre5Car"/>
    <w:qFormat/>
    <w:rsid w:val="00E10FE1"/>
    <w:pPr>
      <w:keepNext/>
      <w:keepLines/>
      <w:numPr>
        <w:numId w:val="19"/>
      </w:numPr>
      <w:spacing w:before="200"/>
      <w:ind w:left="284" w:hanging="284"/>
      <w:outlineLvl w:val="4"/>
    </w:pPr>
    <w:rPr>
      <w:rFonts w:ascii="Arial Narrow" w:eastAsia="Calibri" w:hAnsi="Arial Narrow"/>
      <w:b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81196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441B31"/>
    <w:rPr>
      <w:rFonts w:ascii="Arial Narrow" w:hAnsi="Arial Narrow"/>
      <w:b/>
      <w:smallCaps/>
      <w:sz w:val="22"/>
      <w:szCs w:val="22"/>
      <w:u w:val="single"/>
    </w:rPr>
  </w:style>
  <w:style w:type="character" w:customStyle="1" w:styleId="Titre3Car">
    <w:name w:val="Titre 3 Car"/>
    <w:link w:val="Titre3"/>
    <w:rsid w:val="00202129"/>
    <w:rPr>
      <w:rFonts w:ascii="Arial Narrow" w:hAnsi="Arial Narrow"/>
      <w:b/>
      <w:iCs/>
      <w:sz w:val="22"/>
      <w:szCs w:val="22"/>
      <w:u w:val="single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E10FE1"/>
    <w:rPr>
      <w:rFonts w:ascii="Arial Narrow" w:hAnsi="Arial Narrow"/>
      <w:b/>
      <w:sz w:val="22"/>
      <w:szCs w:val="22"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7760A7"/>
    <w:rPr>
      <w:b/>
    </w:rPr>
  </w:style>
  <w:style w:type="paragraph" w:styleId="NormalWeb">
    <w:name w:val="Normal (Web)"/>
    <w:basedOn w:val="Normal"/>
    <w:link w:val="NormalWebCar"/>
    <w:uiPriority w:val="99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6926BB"/>
    <w:pPr>
      <w:tabs>
        <w:tab w:val="right" w:leader="dot" w:pos="9401"/>
      </w:tabs>
      <w:spacing w:before="120"/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7F7CF1"/>
    <w:pPr>
      <w:tabs>
        <w:tab w:val="left" w:pos="720"/>
        <w:tab w:val="right" w:leader="dot" w:pos="8959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2D2924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2D2924"/>
    <w:rPr>
      <w:rFonts w:ascii="Arial Narrow" w:hAnsi="Arial Narrow"/>
      <w:sz w:val="18"/>
      <w:szCs w:val="18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A151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A15189"/>
    <w:rPr>
      <w:rFonts w:ascii="Arial Narrow" w:hAnsi="Arial Narrow"/>
      <w:b/>
      <w:bCs/>
      <w:caps/>
      <w:noProof/>
      <w:kern w:val="28"/>
      <w:sz w:val="28"/>
      <w:szCs w:val="28"/>
      <w:lang w:eastAsia="en-US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tabs>
        <w:tab w:val="num" w:pos="501"/>
      </w:tabs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CD5D1B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281196"/>
    <w:pPr>
      <w:ind w:left="502" w:hanging="502"/>
    </w:pPr>
  </w:style>
  <w:style w:type="character" w:customStyle="1" w:styleId="Style2Car">
    <w:name w:val="Style2 Car"/>
    <w:link w:val="Style2"/>
    <w:rsid w:val="00281196"/>
    <w:rPr>
      <w:rFonts w:ascii="Arial Narrow" w:hAnsi="Arial Narrow"/>
      <w:b/>
      <w:caps/>
      <w:sz w:val="24"/>
      <w:szCs w:val="24"/>
      <w:u w:val="singl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B43149"/>
    <w:pPr>
      <w:spacing w:before="0"/>
      <w:ind w:left="357"/>
    </w:pPr>
    <w:rPr>
      <w:rFonts w:ascii="Arial Narrow" w:eastAsia="Calibri" w:hAnsi="Arial Narrow"/>
      <w:b/>
      <w:sz w:val="22"/>
      <w:szCs w:val="22"/>
    </w:rPr>
  </w:style>
  <w:style w:type="paragraph" w:customStyle="1" w:styleId="Citation1">
    <w:name w:val="Citation_1"/>
    <w:basedOn w:val="Normal"/>
    <w:next w:val="Paragrretrait1"/>
    <w:qFormat/>
    <w:rsid w:val="007C7F79"/>
    <w:pPr>
      <w:spacing w:before="8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2A7236"/>
    <w:pPr>
      <w:numPr>
        <w:ilvl w:val="1"/>
        <w:numId w:val="17"/>
      </w:numPr>
      <w:tabs>
        <w:tab w:val="clear" w:pos="360"/>
        <w:tab w:val="num" w:pos="567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49190B"/>
    <w:pPr>
      <w:numPr>
        <w:numId w:val="16"/>
      </w:numPr>
      <w:tabs>
        <w:tab w:val="left" w:pos="426"/>
      </w:tabs>
      <w:spacing w:before="240"/>
      <w:ind w:left="426" w:hanging="284"/>
      <w:jc w:val="both"/>
    </w:pPr>
    <w:rPr>
      <w:rFonts w:ascii="Arial Narrow" w:eastAsia="Calibri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FC62CE"/>
    <w:pPr>
      <w:spacing w:before="120"/>
      <w:ind w:left="284"/>
      <w:jc w:val="both"/>
    </w:pPr>
    <w:rPr>
      <w:rFonts w:ascii="Arial Narrow" w:eastAsia="Calibri" w:hAnsi="Arial Narrow"/>
      <w:sz w:val="22"/>
      <w:szCs w:val="22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8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940294"/>
    <w:pPr>
      <w:numPr>
        <w:numId w:val="20"/>
      </w:numPr>
      <w:tabs>
        <w:tab w:val="left" w:pos="426"/>
      </w:tabs>
      <w:spacing w:before="240"/>
      <w:ind w:left="425" w:hanging="425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8F694E"/>
    <w:pPr>
      <w:tabs>
        <w:tab w:val="clear" w:pos="426"/>
        <w:tab w:val="left" w:pos="567"/>
      </w:tabs>
      <w:spacing w:before="120"/>
      <w:ind w:left="567" w:hanging="283"/>
    </w:p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7921F5"/>
    <w:rPr>
      <w:smallCaps/>
      <w:color w:val="C0504D" w:themeColor="accent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6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Documents\Mod&#232;les%20Office%20personnalis&#233;s\modele%20cc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C519-A905-4AC5-804A-F8187FB4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ccl</Template>
  <TotalTime>2</TotalTime>
  <Pages>12</Pages>
  <Words>3205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20793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</dc:creator>
  <cp:lastModifiedBy>Joseph AUVINET</cp:lastModifiedBy>
  <cp:revision>1</cp:revision>
  <cp:lastPrinted>2022-03-16T10:01:00Z</cp:lastPrinted>
  <dcterms:created xsi:type="dcterms:W3CDTF">2023-10-02T06:48:00Z</dcterms:created>
  <dcterms:modified xsi:type="dcterms:W3CDTF">2023-10-02T06:50:00Z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