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677C" w14:textId="3B408A33" w:rsidR="00850115" w:rsidRPr="001E3DCA" w:rsidRDefault="00850115" w:rsidP="00850115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 xml:space="preserve">Monsieur </w:t>
      </w:r>
      <w:r w:rsidR="00595E57">
        <w:rPr>
          <w:sz w:val="22"/>
          <w:szCs w:val="22"/>
        </w:rPr>
        <w:t>………..</w:t>
      </w:r>
    </w:p>
    <w:p w14:paraId="70B85C47" w14:textId="13DD1D06" w:rsidR="00850115" w:rsidRDefault="00595E57" w:rsidP="00850115">
      <w:pPr>
        <w:spacing w:before="80"/>
        <w:rPr>
          <w:sz w:val="22"/>
          <w:szCs w:val="22"/>
        </w:rPr>
      </w:pPr>
      <w:r>
        <w:rPr>
          <w:sz w:val="22"/>
          <w:szCs w:val="22"/>
        </w:rPr>
        <w:t>………..</w:t>
      </w:r>
    </w:p>
    <w:p w14:paraId="24AF3564" w14:textId="48515C17" w:rsidR="00595E57" w:rsidRDefault="00595E57" w:rsidP="00850115">
      <w:pPr>
        <w:spacing w:before="80"/>
        <w:rPr>
          <w:sz w:val="22"/>
          <w:szCs w:val="22"/>
        </w:rPr>
      </w:pPr>
      <w:r>
        <w:rPr>
          <w:sz w:val="22"/>
          <w:szCs w:val="22"/>
        </w:rPr>
        <w:t>………...</w:t>
      </w:r>
    </w:p>
    <w:p w14:paraId="6BB908A6" w14:textId="33EEA49E" w:rsidR="00850115" w:rsidRPr="001E3DCA" w:rsidRDefault="00850115" w:rsidP="00850115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N° Sécurité sociale : </w:t>
      </w:r>
      <w:r w:rsidR="00595E57">
        <w:rPr>
          <w:sz w:val="22"/>
          <w:szCs w:val="22"/>
        </w:rPr>
        <w:t>…………</w:t>
      </w:r>
    </w:p>
    <w:p w14:paraId="348DC80F" w14:textId="77777777" w:rsidR="00850115" w:rsidRDefault="00850115" w:rsidP="00850115">
      <w:pPr>
        <w:spacing w:before="60" w:line="276" w:lineRule="auto"/>
        <w:ind w:firstLine="4678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 xml:space="preserve">Monsieur </w:t>
      </w:r>
      <w:r>
        <w:rPr>
          <w:sz w:val="22"/>
          <w:szCs w:val="22"/>
          <w:lang w:eastAsia="fr-FR"/>
        </w:rPr>
        <w:t xml:space="preserve">Le Président </w:t>
      </w:r>
    </w:p>
    <w:p w14:paraId="3E40B5C0" w14:textId="77777777" w:rsidR="00850115" w:rsidRPr="001E3DCA" w:rsidRDefault="00850115" w:rsidP="00850115">
      <w:pPr>
        <w:spacing w:before="60" w:line="276" w:lineRule="auto"/>
        <w:ind w:firstLine="4678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Commission de Recours Amiable</w:t>
      </w:r>
    </w:p>
    <w:p w14:paraId="53895978" w14:textId="77777777" w:rsidR="00850115" w:rsidRPr="001E3DCA" w:rsidRDefault="00850115" w:rsidP="00850115">
      <w:pPr>
        <w:spacing w:before="60" w:line="276" w:lineRule="auto"/>
        <w:ind w:firstLine="4678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CAVIMAC</w:t>
      </w:r>
    </w:p>
    <w:p w14:paraId="573A3ED0" w14:textId="77777777" w:rsidR="00850115" w:rsidRDefault="00850115" w:rsidP="00850115">
      <w:pPr>
        <w:spacing w:before="60" w:line="276" w:lineRule="auto"/>
        <w:ind w:firstLine="4678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Le TRYALIS,</w:t>
      </w:r>
    </w:p>
    <w:p w14:paraId="708892D1" w14:textId="77777777" w:rsidR="00850115" w:rsidRPr="001E3DCA" w:rsidRDefault="00850115" w:rsidP="00850115">
      <w:pPr>
        <w:spacing w:before="60" w:line="276" w:lineRule="auto"/>
        <w:ind w:firstLine="4678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9 rue de Rosny,</w:t>
      </w:r>
    </w:p>
    <w:p w14:paraId="42755349" w14:textId="77777777" w:rsidR="00850115" w:rsidRDefault="00850115" w:rsidP="00850115">
      <w:pPr>
        <w:spacing w:before="60" w:line="276" w:lineRule="auto"/>
        <w:ind w:firstLine="4678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93100 MONTREUIL</w:t>
      </w:r>
    </w:p>
    <w:p w14:paraId="2A08FEFF" w14:textId="77777777" w:rsidR="00850115" w:rsidRPr="001E3DCA" w:rsidRDefault="00850115" w:rsidP="00850115">
      <w:pPr>
        <w:spacing w:before="60" w:line="276" w:lineRule="auto"/>
        <w:ind w:firstLine="4962"/>
        <w:rPr>
          <w:sz w:val="22"/>
          <w:szCs w:val="22"/>
          <w:lang w:eastAsia="fr-FR"/>
        </w:rPr>
      </w:pPr>
    </w:p>
    <w:p w14:paraId="362B508F" w14:textId="77777777" w:rsidR="00850115" w:rsidRPr="001E3DCA" w:rsidRDefault="00850115" w:rsidP="00850115">
      <w:pPr>
        <w:spacing w:before="80"/>
        <w:ind w:firstLine="3686"/>
        <w:rPr>
          <w:sz w:val="22"/>
          <w:szCs w:val="22"/>
        </w:rPr>
      </w:pPr>
      <w:r>
        <w:rPr>
          <w:sz w:val="22"/>
          <w:szCs w:val="22"/>
        </w:rPr>
        <w:t>Le 5 octobre 2021</w:t>
      </w:r>
    </w:p>
    <w:p w14:paraId="36BE4236" w14:textId="77777777" w:rsidR="00850115" w:rsidRPr="001E3DCA" w:rsidRDefault="00850115" w:rsidP="00850115">
      <w:pPr>
        <w:spacing w:before="80"/>
        <w:rPr>
          <w:sz w:val="22"/>
          <w:szCs w:val="22"/>
        </w:rPr>
      </w:pPr>
    </w:p>
    <w:p w14:paraId="3BFED74D" w14:textId="77777777" w:rsidR="00850115" w:rsidRDefault="00850115" w:rsidP="00850115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>LR/AR</w:t>
      </w:r>
      <w:r>
        <w:rPr>
          <w:sz w:val="22"/>
          <w:szCs w:val="22"/>
        </w:rPr>
        <w:t xml:space="preserve"> </w:t>
      </w:r>
    </w:p>
    <w:p w14:paraId="3A967BF7" w14:textId="77777777" w:rsidR="00850115" w:rsidRPr="001E3DCA" w:rsidRDefault="00850115" w:rsidP="00850115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 xml:space="preserve">Objet : </w:t>
      </w:r>
      <w:r w:rsidRPr="004B051F">
        <w:rPr>
          <w:sz w:val="22"/>
          <w:szCs w:val="22"/>
        </w:rPr>
        <w:t>Demande de prise en compte de trimestres d’activité religieuse au titre de l’assurance vieillesse conformément au Code de la Sécurité sociale.</w:t>
      </w:r>
    </w:p>
    <w:p w14:paraId="3A1E8826" w14:textId="77777777" w:rsidR="00850115" w:rsidRPr="001E3DCA" w:rsidRDefault="00850115" w:rsidP="00850115">
      <w:pPr>
        <w:tabs>
          <w:tab w:val="left" w:pos="851"/>
        </w:tabs>
        <w:spacing w:before="80"/>
        <w:rPr>
          <w:sz w:val="22"/>
          <w:szCs w:val="22"/>
        </w:rPr>
      </w:pPr>
    </w:p>
    <w:p w14:paraId="4059F657" w14:textId="77777777" w:rsidR="00850115" w:rsidRPr="001E3DCA" w:rsidRDefault="00850115" w:rsidP="00850115">
      <w:pPr>
        <w:tabs>
          <w:tab w:val="left" w:pos="851"/>
        </w:tabs>
        <w:spacing w:before="600"/>
        <w:rPr>
          <w:sz w:val="22"/>
          <w:szCs w:val="22"/>
        </w:rPr>
      </w:pPr>
      <w:r w:rsidRPr="001E3DCA">
        <w:rPr>
          <w:sz w:val="22"/>
          <w:szCs w:val="22"/>
        </w:rPr>
        <w:t xml:space="preserve">Monsieur le </w:t>
      </w:r>
      <w:r>
        <w:rPr>
          <w:sz w:val="22"/>
          <w:szCs w:val="22"/>
        </w:rPr>
        <w:t>Président</w:t>
      </w:r>
      <w:r w:rsidRPr="001E3DCA">
        <w:rPr>
          <w:sz w:val="22"/>
          <w:szCs w:val="22"/>
        </w:rPr>
        <w:t>,</w:t>
      </w:r>
    </w:p>
    <w:p w14:paraId="347B7345" w14:textId="77777777" w:rsidR="00850115" w:rsidRDefault="00850115" w:rsidP="00850115">
      <w:pPr>
        <w:tabs>
          <w:tab w:val="left" w:pos="851"/>
          <w:tab w:val="left" w:pos="6946"/>
        </w:tabs>
        <w:spacing w:before="240"/>
        <w:rPr>
          <w:sz w:val="22"/>
          <w:szCs w:val="22"/>
        </w:rPr>
      </w:pPr>
    </w:p>
    <w:p w14:paraId="762B39BA" w14:textId="77777777" w:rsidR="00850115" w:rsidRDefault="00850115" w:rsidP="00850115">
      <w:pPr>
        <w:tabs>
          <w:tab w:val="left" w:pos="851"/>
          <w:tab w:val="left" w:pos="6946"/>
        </w:tabs>
        <w:spacing w:before="240"/>
        <w:rPr>
          <w:sz w:val="22"/>
          <w:szCs w:val="22"/>
        </w:rPr>
      </w:pPr>
    </w:p>
    <w:p w14:paraId="61182F9D" w14:textId="040EF447" w:rsidR="00003C21" w:rsidRPr="001E44EF" w:rsidRDefault="00003C21" w:rsidP="001E44EF">
      <w:pPr>
        <w:pStyle w:val="Titre5"/>
      </w:pPr>
      <w:r w:rsidRPr="001E44EF">
        <w:t>Rappel des faits</w:t>
      </w:r>
    </w:p>
    <w:p w14:paraId="48578E7D" w14:textId="7E997B32" w:rsidR="00850115" w:rsidRDefault="00850115" w:rsidP="00850115">
      <w:pPr>
        <w:pStyle w:val="Paragraphe12"/>
      </w:pPr>
      <w:r>
        <w:t>Mon relevé individuel de situation présente une omission. En effet, j</w:t>
      </w:r>
      <w:r w:rsidRPr="001E3DCA">
        <w:rPr>
          <w:spacing w:val="-2"/>
        </w:rPr>
        <w:t xml:space="preserve">e suis entré </w:t>
      </w:r>
      <w:r>
        <w:rPr>
          <w:spacing w:val="-2"/>
        </w:rPr>
        <w:t>au service du diocèse de Saint-Etienne en septembre 1994 lorsque j’ai été admis au grand séminaire</w:t>
      </w:r>
      <w:r w:rsidRPr="001E3DCA">
        <w:t xml:space="preserve">. Or </w:t>
      </w:r>
      <w:r>
        <w:t>la prise en compte de mes périodes d’activité commence au 1</w:t>
      </w:r>
      <w:r w:rsidRPr="00246DEB">
        <w:rPr>
          <w:vertAlign w:val="superscript"/>
        </w:rPr>
        <w:t>er</w:t>
      </w:r>
      <w:r>
        <w:t xml:space="preserve"> janvier 1997. L</w:t>
      </w:r>
      <w:r w:rsidRPr="001E3DCA">
        <w:t xml:space="preserve">a période allant </w:t>
      </w:r>
      <w:bookmarkStart w:id="0" w:name="_Hlk63851862"/>
      <w:r w:rsidRPr="001E3DCA">
        <w:t>du 1</w:t>
      </w:r>
      <w:r w:rsidRPr="001E3DCA">
        <w:rPr>
          <w:vertAlign w:val="superscript"/>
        </w:rPr>
        <w:t>er</w:t>
      </w:r>
      <w:r w:rsidRPr="001E3DCA">
        <w:t xml:space="preserve"> octobre 199</w:t>
      </w:r>
      <w:r>
        <w:t>4</w:t>
      </w:r>
      <w:r w:rsidRPr="001E3DCA">
        <w:t xml:space="preserve"> au </w:t>
      </w:r>
      <w:r>
        <w:t>31 décembre 1996</w:t>
      </w:r>
      <w:bookmarkEnd w:id="0"/>
      <w:r>
        <w:t xml:space="preserve"> ne figure pas sur le relevé</w:t>
      </w:r>
      <w:r w:rsidRPr="001E3DCA">
        <w:t>.</w:t>
      </w:r>
    </w:p>
    <w:p w14:paraId="62022D1F" w14:textId="77777777" w:rsidR="00850115" w:rsidRDefault="00850115" w:rsidP="00850115">
      <w:pPr>
        <w:pStyle w:val="Paragraphe12"/>
      </w:pPr>
      <w:r>
        <w:t>Par courriers du 12 février et du 7 mai 2021, j’ai demandé la prise en compte de la période omise.</w:t>
      </w:r>
    </w:p>
    <w:p w14:paraId="0889E4B1" w14:textId="7830258A" w:rsidR="00850115" w:rsidRPr="001E3DCA" w:rsidRDefault="00850115" w:rsidP="00850115">
      <w:pPr>
        <w:pStyle w:val="Paragraphe12"/>
      </w:pPr>
      <w:r>
        <w:t>Par courrier du 30 septembre 2021, la Cavimac a opposé un refus à ma demande de prise en compte de ma période d’activité religieuse allant du 1</w:t>
      </w:r>
      <w:r w:rsidRPr="004B051F">
        <w:rPr>
          <w:vertAlign w:val="superscript"/>
        </w:rPr>
        <w:t>er</w:t>
      </w:r>
      <w:r>
        <w:t xml:space="preserve"> octobre 1994 au 31 décembre 1996 au titre de l’assurance vieillesse. </w:t>
      </w:r>
      <w:r w:rsidR="00586D87">
        <w:t>(</w:t>
      </w:r>
      <w:r w:rsidR="008C4D58">
        <w:t>Je précise que l</w:t>
      </w:r>
      <w:r>
        <w:t xml:space="preserve">’entretien téléphonique mentionné par le courrier était à l’initiative de la responsable du service juridique et avait pour seul objet </w:t>
      </w:r>
      <w:r w:rsidR="009E7F0B">
        <w:t>d</w:t>
      </w:r>
      <w:r>
        <w:t>’indiquer que j’allais recevoir une réponse négative</w:t>
      </w:r>
      <w:r w:rsidR="00586D87">
        <w:t>)</w:t>
      </w:r>
      <w:r>
        <w:t>.</w:t>
      </w:r>
    </w:p>
    <w:p w14:paraId="2E8E610D" w14:textId="144A7D21" w:rsidR="00003C21" w:rsidRDefault="00003C21" w:rsidP="001E44EF">
      <w:pPr>
        <w:pStyle w:val="Titre5"/>
      </w:pPr>
      <w:r>
        <w:t>Les motifs</w:t>
      </w:r>
    </w:p>
    <w:p w14:paraId="6BA76C66" w14:textId="7D40E75D" w:rsidR="00586D87" w:rsidRDefault="00850115" w:rsidP="001E44EF">
      <w:pPr>
        <w:pStyle w:val="Paragraphe12"/>
        <w:numPr>
          <w:ilvl w:val="0"/>
          <w:numId w:val="25"/>
        </w:numPr>
        <w:ind w:left="284" w:hanging="284"/>
      </w:pPr>
      <w:r>
        <w:t xml:space="preserve">Le refus signé par le responsable du service Retraite et Carrières </w:t>
      </w:r>
      <w:r w:rsidR="00586D87">
        <w:t xml:space="preserve">ne précise pas </w:t>
      </w:r>
      <w:r w:rsidR="00777FC9">
        <w:t>le contenu de</w:t>
      </w:r>
      <w:r w:rsidR="00586D87">
        <w:t xml:space="preserve"> l’expression : </w:t>
      </w:r>
      <w:r w:rsidR="00586D87" w:rsidRPr="00586D87">
        <w:rPr>
          <w:i/>
          <w:iCs/>
        </w:rPr>
        <w:t>“</w:t>
      </w:r>
      <w:r w:rsidRPr="00586D87">
        <w:rPr>
          <w:i/>
          <w:iCs/>
        </w:rPr>
        <w:t>la règlementation applicable à notre Caisse”.</w:t>
      </w:r>
      <w:r w:rsidR="00586D87" w:rsidRPr="00586D87">
        <w:t xml:space="preserve"> </w:t>
      </w:r>
      <w:r w:rsidR="00586D87">
        <w:t>Il ne comporte donc pas de véritable motivation.</w:t>
      </w:r>
    </w:p>
    <w:p w14:paraId="2D171964" w14:textId="252A1B70" w:rsidR="00850115" w:rsidRDefault="00586D87" w:rsidP="00586D87">
      <w:pPr>
        <w:pStyle w:val="Paragraphe12"/>
        <w:ind w:left="284"/>
      </w:pPr>
      <w:r>
        <w:t xml:space="preserve">À ma connaissance, il n’existe pas de règlementation applicable à la Cavimac qui s’opposerait à la prise </w:t>
      </w:r>
      <w:r w:rsidR="00777FC9">
        <w:t>en compte de la période omise.</w:t>
      </w:r>
    </w:p>
    <w:p w14:paraId="6A35E8EB" w14:textId="5A2FFB22" w:rsidR="00850115" w:rsidRDefault="00850115" w:rsidP="001E44EF">
      <w:pPr>
        <w:pStyle w:val="Paragraphe12"/>
        <w:numPr>
          <w:ilvl w:val="0"/>
          <w:numId w:val="25"/>
        </w:numPr>
        <w:ind w:left="284" w:hanging="284"/>
      </w:pPr>
      <w:r>
        <w:lastRenderedPageBreak/>
        <w:t>Précisément, la règlementation applicable repose sur l’article L 382-15 (L 721-1 ancien) du code de la sécurité sociale (CSS).</w:t>
      </w:r>
    </w:p>
    <w:p w14:paraId="3135662D" w14:textId="35ACFA50" w:rsidR="00850115" w:rsidRDefault="00850115" w:rsidP="001E44EF">
      <w:pPr>
        <w:pStyle w:val="Paragraphe12"/>
        <w:tabs>
          <w:tab w:val="left" w:pos="284"/>
        </w:tabs>
        <w:ind w:left="284"/>
      </w:pPr>
      <w:r>
        <w:t xml:space="preserve">En effet, par une abondante jurisprudence, la Cour de cassation a rappelé que l’assujettissement des ministres du cultes et des membres de congrégations et collectivités religieuses découle exclusivement </w:t>
      </w:r>
      <w:r w:rsidR="00874236">
        <w:t xml:space="preserve">de l’article L 382-15 </w:t>
      </w:r>
      <w:r>
        <w:t>du code de la sécurité sociale (Cf. Cass. Soc. 22 octobre 2009, 08-13.656, 08-13.657, 08-13.658, 08-13.659, 08-13.660 ; 20 janvier 2012, 10-24.603, 10-24.604, 10-24.606, 10-26.845, 10-26.853 ; 31 mai 2012, 11-15.294 ; 21 juin 2012, 11-18.782, 11-18.801, etc.).</w:t>
      </w:r>
    </w:p>
    <w:p w14:paraId="42C59D42" w14:textId="77777777" w:rsidR="007B2B6F" w:rsidRDefault="00850115" w:rsidP="001E44EF">
      <w:pPr>
        <w:pStyle w:val="Paragraphe12"/>
        <w:numPr>
          <w:ilvl w:val="0"/>
          <w:numId w:val="25"/>
        </w:numPr>
        <w:ind w:left="284" w:hanging="284"/>
      </w:pPr>
      <w:r>
        <w:t>Il est notoire que l’article L 382-15 CSS n’utilise pas le terme de “séminaire”.</w:t>
      </w:r>
    </w:p>
    <w:p w14:paraId="689D87EA" w14:textId="6511BDD9" w:rsidR="00850115" w:rsidRDefault="007B2B6F" w:rsidP="007B2B6F">
      <w:pPr>
        <w:pStyle w:val="Paragraphe12"/>
        <w:ind w:left="284"/>
      </w:pPr>
      <w:r>
        <w:t>Ce terme</w:t>
      </w:r>
      <w:r w:rsidR="00850115">
        <w:t xml:space="preserve"> ne peut donc pas être utilisé pour exclure certaines périodes de l’affiliation obligatoire.</w:t>
      </w:r>
    </w:p>
    <w:p w14:paraId="7E74055A" w14:textId="3C511102" w:rsidR="00850115" w:rsidRDefault="00874236" w:rsidP="00874236">
      <w:pPr>
        <w:pStyle w:val="Paragraphe12"/>
        <w:numPr>
          <w:ilvl w:val="0"/>
          <w:numId w:val="25"/>
        </w:numPr>
        <w:ind w:left="284" w:hanging="284"/>
      </w:pPr>
      <w:r>
        <w:t>L</w:t>
      </w:r>
      <w:r w:rsidR="00850115">
        <w:t xml:space="preserve">a Cavimac a pris en compte </w:t>
      </w:r>
      <w:r w:rsidR="000D3590">
        <w:t>m</w:t>
      </w:r>
      <w:r w:rsidR="00850115">
        <w:t xml:space="preserve">a période </w:t>
      </w:r>
      <w:r w:rsidR="000D3590">
        <w:t xml:space="preserve">d’activité </w:t>
      </w:r>
      <w:r w:rsidR="00850115">
        <w:t>allant du 1</w:t>
      </w:r>
      <w:r w:rsidR="00850115" w:rsidRPr="000D3590">
        <w:rPr>
          <w:vertAlign w:val="superscript"/>
        </w:rPr>
        <w:t>er</w:t>
      </w:r>
      <w:r w:rsidR="000D3590">
        <w:t xml:space="preserve"> </w:t>
      </w:r>
      <w:r w:rsidR="00850115">
        <w:t>janvier 1997 au 30 juin 2001, pendant laquelle j’étais toujours séminariste.</w:t>
      </w:r>
    </w:p>
    <w:p w14:paraId="306A0E88" w14:textId="77777777" w:rsidR="007B2B6F" w:rsidRDefault="00874236" w:rsidP="007B2B6F">
      <w:pPr>
        <w:pStyle w:val="Paragraphe12"/>
        <w:ind w:left="284"/>
      </w:pPr>
      <w:r>
        <w:t>Or m</w:t>
      </w:r>
      <w:r w:rsidR="003F4C5D" w:rsidRPr="008B42BA">
        <w:t xml:space="preserve">a vie et mes activités étaient les mêmes </w:t>
      </w:r>
      <w:r>
        <w:t xml:space="preserve">pour la période </w:t>
      </w:r>
      <w:r w:rsidR="003F4C5D" w:rsidRPr="008B42BA">
        <w:t>du 1</w:t>
      </w:r>
      <w:r w:rsidR="003F4C5D" w:rsidRPr="003F4C5D">
        <w:rPr>
          <w:vertAlign w:val="superscript"/>
        </w:rPr>
        <w:t>er</w:t>
      </w:r>
      <w:r w:rsidR="003F4C5D">
        <w:t xml:space="preserve"> </w:t>
      </w:r>
      <w:r w:rsidR="003F4C5D" w:rsidRPr="008B42BA">
        <w:t xml:space="preserve">septembre 1994 au 30 décembre 1996 que pour </w:t>
      </w:r>
      <w:r>
        <w:t>celle</w:t>
      </w:r>
      <w:r w:rsidR="003F4C5D" w:rsidRPr="008B42BA">
        <w:t xml:space="preserve"> du 1</w:t>
      </w:r>
      <w:r w:rsidR="003F4C5D" w:rsidRPr="00874236">
        <w:rPr>
          <w:vertAlign w:val="superscript"/>
        </w:rPr>
        <w:t>er</w:t>
      </w:r>
      <w:r>
        <w:t xml:space="preserve"> </w:t>
      </w:r>
      <w:r w:rsidR="003F4C5D" w:rsidRPr="008B42BA">
        <w:t xml:space="preserve">janvier 1997 au 30 juin </w:t>
      </w:r>
      <w:r>
        <w:t>2</w:t>
      </w:r>
      <w:r w:rsidR="003F4C5D" w:rsidRPr="008B42BA">
        <w:t>001.</w:t>
      </w:r>
    </w:p>
    <w:p w14:paraId="3A651CD5" w14:textId="6FBC4C99" w:rsidR="003F4C5D" w:rsidRDefault="007B2B6F" w:rsidP="001E44EF">
      <w:pPr>
        <w:pStyle w:val="Paragraphe12"/>
        <w:ind w:left="284"/>
      </w:pPr>
      <w:r>
        <w:t>Comment dès lors la Cavimac peut-elle faire valoir que la “règlementation applicable à notre Caisse” exclurait les périodes de séminaire ?</w:t>
      </w:r>
    </w:p>
    <w:p w14:paraId="65B82B0C" w14:textId="6A0BF30A" w:rsidR="003F4C5D" w:rsidRDefault="003F4C5D" w:rsidP="001E44EF">
      <w:pPr>
        <w:pStyle w:val="Paragraphe12"/>
        <w:numPr>
          <w:ilvl w:val="0"/>
          <w:numId w:val="25"/>
        </w:numPr>
        <w:ind w:left="284" w:hanging="284"/>
      </w:pPr>
      <w:r>
        <w:t>J’avais un engagement religieux caractérisé par un mode de vie en communauté et par une activité totalement exercée au service de ma religion.</w:t>
      </w:r>
    </w:p>
    <w:p w14:paraId="67488F78" w14:textId="12F1BF92" w:rsidR="00D55CD2" w:rsidRDefault="00D55CD2" w:rsidP="001E44EF">
      <w:pPr>
        <w:pStyle w:val="Paragraphe12"/>
        <w:ind w:left="284"/>
      </w:pPr>
      <w:r>
        <w:t>En effet, durant cette période du 1</w:t>
      </w:r>
      <w:r w:rsidRPr="000D3590">
        <w:rPr>
          <w:vertAlign w:val="superscript"/>
        </w:rPr>
        <w:t>er</w:t>
      </w:r>
      <w:r w:rsidR="000D3590">
        <w:t xml:space="preserve"> </w:t>
      </w:r>
      <w:r>
        <w:t>septembre 1994 au 30 décembre 1996</w:t>
      </w:r>
      <w:r w:rsidR="003F4C5D">
        <w:t xml:space="preserve"> (comme pour la période postérieure),</w:t>
      </w:r>
      <w:r>
        <w:t xml:space="preserve"> j’étais totalement engagé</w:t>
      </w:r>
      <w:r w:rsidR="000D3590">
        <w:t>,</w:t>
      </w:r>
      <w:r>
        <w:t xml:space="preserve"> </w:t>
      </w:r>
      <w:r w:rsidR="000D3590">
        <w:t xml:space="preserve">durant </w:t>
      </w:r>
      <w:r>
        <w:t>la semaine</w:t>
      </w:r>
      <w:r w:rsidR="000D3590">
        <w:t>,</w:t>
      </w:r>
      <w:r>
        <w:t xml:space="preserve"> dans la vie communautaire et intellectuelle du séminaire Saint Irénée à Francheville, dans le département 69 et le week-end</w:t>
      </w:r>
      <w:r w:rsidR="000D3590">
        <w:t>,</w:t>
      </w:r>
      <w:r>
        <w:t xml:space="preserve"> dans des activités pastorales d’aumônerie scolaire et de scoutisme, avec en outre la participation à la vie paroissiale locale et le compagnonnage avec les prêtres d’alors.</w:t>
      </w:r>
    </w:p>
    <w:p w14:paraId="5F154AAE" w14:textId="04B6DD7A" w:rsidR="00850115" w:rsidRDefault="00850115" w:rsidP="001E44EF">
      <w:pPr>
        <w:pStyle w:val="Paragraphe12"/>
        <w:numPr>
          <w:ilvl w:val="0"/>
          <w:numId w:val="25"/>
        </w:numPr>
        <w:ind w:left="284" w:hanging="284"/>
      </w:pPr>
      <w:r>
        <w:t xml:space="preserve">De plus, </w:t>
      </w:r>
      <w:r w:rsidRPr="001E44EF">
        <w:rPr>
          <w:u w:val="single"/>
        </w:rPr>
        <w:t xml:space="preserve">l’attestation </w:t>
      </w:r>
      <w:r w:rsidR="00874236">
        <w:rPr>
          <w:u w:val="single"/>
        </w:rPr>
        <w:t>de l’association diocésaine de Saint-Étienne</w:t>
      </w:r>
      <w:r w:rsidRPr="001E44EF">
        <w:rPr>
          <w:u w:val="single"/>
        </w:rPr>
        <w:t xml:space="preserve"> certifie que j’ai acquis la “qualité cultuelle”, c’est-à-dire la qualité définie à l’article L 382-15 CSS au </w:t>
      </w:r>
      <w:r w:rsidRPr="008729DC">
        <w:rPr>
          <w:b/>
          <w:bCs/>
          <w:u w:val="single"/>
        </w:rPr>
        <w:t>1</w:t>
      </w:r>
      <w:r w:rsidRPr="008729DC">
        <w:rPr>
          <w:b/>
          <w:bCs/>
          <w:u w:val="single"/>
          <w:vertAlign w:val="superscript"/>
        </w:rPr>
        <w:t>er</w:t>
      </w:r>
      <w:r w:rsidRPr="008729DC">
        <w:rPr>
          <w:b/>
          <w:bCs/>
          <w:u w:val="single"/>
        </w:rPr>
        <w:t xml:space="preserve"> septembre 1994</w:t>
      </w:r>
      <w:r w:rsidRPr="001E44EF">
        <w:rPr>
          <w:b/>
          <w:bCs/>
        </w:rPr>
        <w:t>.</w:t>
      </w:r>
    </w:p>
    <w:p w14:paraId="26A2BD47" w14:textId="271A5866" w:rsidR="00342D5A" w:rsidRPr="001E3DCA" w:rsidRDefault="00342D5A" w:rsidP="001E44EF">
      <w:pPr>
        <w:pStyle w:val="Titre5"/>
      </w:pPr>
      <w:r>
        <w:t>En conséquence</w:t>
      </w:r>
    </w:p>
    <w:p w14:paraId="4EDEE321" w14:textId="45676DD0" w:rsidR="00850115" w:rsidRPr="00850115" w:rsidRDefault="00850115" w:rsidP="00850115">
      <w:pPr>
        <w:pStyle w:val="Paragraphe12"/>
      </w:pPr>
      <w:r w:rsidRPr="00850115">
        <w:t xml:space="preserve">Je vous demande, conformément au code de la </w:t>
      </w:r>
      <w:r w:rsidR="000D3590">
        <w:t>s</w:t>
      </w:r>
      <w:r w:rsidRPr="00850115">
        <w:t>écurité sociale, et notamment des articles L 382-15 et R 382-84 al 3, de prendre en compte ma période d’activité religieuse allant du 1</w:t>
      </w:r>
      <w:r w:rsidRPr="00A91242">
        <w:rPr>
          <w:vertAlign w:val="superscript"/>
        </w:rPr>
        <w:t>er</w:t>
      </w:r>
      <w:r w:rsidR="00A91242">
        <w:t xml:space="preserve"> </w:t>
      </w:r>
      <w:r w:rsidRPr="00850115">
        <w:t>octobre 1994 au 31</w:t>
      </w:r>
      <w:r w:rsidR="000D3590">
        <w:t> </w:t>
      </w:r>
      <w:r w:rsidRPr="00850115">
        <w:t>décembre 1996 au titre de mes droits à pension de retraite et de me délivrer un nouveau relevé de situation prenant en compte cette période.</w:t>
      </w:r>
    </w:p>
    <w:p w14:paraId="57BC54BC" w14:textId="7B5FAA7B" w:rsidR="00850115" w:rsidRDefault="00850115" w:rsidP="00850115">
      <w:pPr>
        <w:pStyle w:val="Paragraphe12"/>
      </w:pPr>
      <w:r>
        <w:rPr>
          <w:rFonts w:eastAsia="Calibri"/>
        </w:rPr>
        <w:t>En cas de réponse négative</w:t>
      </w:r>
      <w:r w:rsidRPr="006C4BF8">
        <w:rPr>
          <w:rFonts w:eastAsia="Calibri"/>
        </w:rPr>
        <w:t xml:space="preserve">, je </w:t>
      </w:r>
      <w:r>
        <w:rPr>
          <w:rFonts w:eastAsia="Calibri"/>
        </w:rPr>
        <w:t>serais fondé à saisir</w:t>
      </w:r>
      <w:r w:rsidRPr="006C4BF8">
        <w:rPr>
          <w:rFonts w:eastAsia="Calibri"/>
        </w:rPr>
        <w:t xml:space="preserve"> le </w:t>
      </w:r>
      <w:r>
        <w:rPr>
          <w:rFonts w:eastAsia="Calibri"/>
        </w:rPr>
        <w:t xml:space="preserve">Pôle </w:t>
      </w:r>
      <w:r w:rsidR="0055072B">
        <w:rPr>
          <w:rFonts w:eastAsia="Calibri"/>
        </w:rPr>
        <w:t>S</w:t>
      </w:r>
      <w:r>
        <w:rPr>
          <w:rFonts w:eastAsia="Calibri"/>
        </w:rPr>
        <w:t>ocial du Tribunal Judiciaire</w:t>
      </w:r>
      <w:r w:rsidRPr="006C4BF8">
        <w:rPr>
          <w:rFonts w:eastAsia="Calibri"/>
        </w:rPr>
        <w:t xml:space="preserve"> </w:t>
      </w:r>
      <w:r>
        <w:rPr>
          <w:rFonts w:eastAsia="Calibri"/>
        </w:rPr>
        <w:t xml:space="preserve">aux fins de faire condamner la Cavimac à prendre en compte </w:t>
      </w:r>
      <w:r w:rsidR="008729DC">
        <w:rPr>
          <w:rFonts w:eastAsia="Calibri"/>
        </w:rPr>
        <w:t xml:space="preserve">la </w:t>
      </w:r>
      <w:r>
        <w:rPr>
          <w:rFonts w:eastAsia="Calibri"/>
        </w:rPr>
        <w:t xml:space="preserve">période d’activité </w:t>
      </w:r>
      <w:r w:rsidR="008729DC">
        <w:rPr>
          <w:rFonts w:eastAsia="Calibri"/>
        </w:rPr>
        <w:t>omise</w:t>
      </w:r>
      <w:r>
        <w:rPr>
          <w:rFonts w:eastAsia="Calibri"/>
        </w:rPr>
        <w:t xml:space="preserve"> et à demander réparation pour le préjudice subi.</w:t>
      </w:r>
    </w:p>
    <w:p w14:paraId="6F0B91C7" w14:textId="77777777" w:rsidR="00850115" w:rsidRPr="001E3DCA" w:rsidRDefault="00850115" w:rsidP="00850115">
      <w:pPr>
        <w:pStyle w:val="Paragraphe12"/>
      </w:pPr>
      <w:r w:rsidRPr="001E3DCA">
        <w:t xml:space="preserve">Je vous prie d’agréer, Monsieur le </w:t>
      </w:r>
      <w:r>
        <w:t>Président</w:t>
      </w:r>
      <w:r w:rsidRPr="001E3DCA">
        <w:t>, l’expression de mes salutations distinguées.</w:t>
      </w:r>
    </w:p>
    <w:p w14:paraId="29E46532" w14:textId="4F850CDD" w:rsidR="00850115" w:rsidRDefault="00595E57" w:rsidP="00A91242">
      <w:pPr>
        <w:pStyle w:val="Paragraphe12"/>
        <w:jc w:val="right"/>
      </w:pPr>
      <w:r>
        <w:t>E……. B………</w:t>
      </w:r>
    </w:p>
    <w:p w14:paraId="3A0B0A34" w14:textId="77777777" w:rsidR="00850115" w:rsidRPr="00E5625A" w:rsidRDefault="00850115" w:rsidP="00850115">
      <w:pPr>
        <w:pStyle w:val="Paragraphe12"/>
      </w:pPr>
    </w:p>
    <w:p w14:paraId="1BA66425" w14:textId="7EF606EE" w:rsidR="004603D6" w:rsidRDefault="004C62DF" w:rsidP="00850115">
      <w:pPr>
        <w:rPr>
          <w:rFonts w:eastAsia="Calibri"/>
        </w:rPr>
      </w:pPr>
      <w:r>
        <w:rPr>
          <w:rFonts w:eastAsia="Calibri"/>
        </w:rPr>
        <w:t>Pièces jointes.</w:t>
      </w:r>
    </w:p>
    <w:p w14:paraId="3F74C33C" w14:textId="1C63DD2D" w:rsidR="004C62DF" w:rsidRDefault="004C62DF" w:rsidP="004C62DF">
      <w:pPr>
        <w:pStyle w:val="listepucescitation"/>
      </w:pPr>
      <w:r w:rsidRPr="004C62DF">
        <w:t xml:space="preserve">Requête : </w:t>
      </w:r>
      <w:r>
        <w:t>Courriers du 12 février et 7 mai 2021.</w:t>
      </w:r>
    </w:p>
    <w:p w14:paraId="3E28CB4F" w14:textId="36DFD0B3" w:rsidR="004C62DF" w:rsidRDefault="004C62DF" w:rsidP="004C62DF">
      <w:pPr>
        <w:pStyle w:val="listepucescitation"/>
      </w:pPr>
      <w:r>
        <w:t>Attestation de l’association diocésaine de Saint-Étienne.</w:t>
      </w:r>
    </w:p>
    <w:p w14:paraId="43563F30" w14:textId="6FA30C80" w:rsidR="004C62DF" w:rsidRPr="004C62DF" w:rsidRDefault="004C62DF" w:rsidP="001E44EF">
      <w:pPr>
        <w:pStyle w:val="listepucescitation"/>
      </w:pPr>
      <w:r>
        <w:t>Refus de la Cavimac : courrier daté du 30 septembre 2021.</w:t>
      </w:r>
    </w:p>
    <w:sectPr w:rsidR="004C62DF" w:rsidRPr="004C62DF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2609" w14:textId="77777777" w:rsidR="0039324C" w:rsidRDefault="0039324C" w:rsidP="00437985">
      <w:r>
        <w:separator/>
      </w:r>
    </w:p>
  </w:endnote>
  <w:endnote w:type="continuationSeparator" w:id="0">
    <w:p w14:paraId="1F6BCA7D" w14:textId="77777777" w:rsidR="0039324C" w:rsidRDefault="0039324C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DCAF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6F16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18CC9335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A95A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0A3C" w14:textId="77777777" w:rsidR="0039324C" w:rsidRDefault="0039324C" w:rsidP="00437985">
      <w:r>
        <w:separator/>
      </w:r>
    </w:p>
  </w:footnote>
  <w:footnote w:type="continuationSeparator" w:id="0">
    <w:p w14:paraId="5B77E83F" w14:textId="77777777" w:rsidR="0039324C" w:rsidRDefault="0039324C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1FD5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809B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46A0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0DA6ED3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EDEB8F8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1E7"/>
    <w:multiLevelType w:val="hybridMultilevel"/>
    <w:tmpl w:val="1C1CA320"/>
    <w:lvl w:ilvl="0" w:tplc="040C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7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2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4" w15:restartNumberingAfterBreak="0">
    <w:nsid w:val="783F5ADA"/>
    <w:multiLevelType w:val="hybridMultilevel"/>
    <w:tmpl w:val="B2AC14F4"/>
    <w:lvl w:ilvl="0" w:tplc="2E0E1CCA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5"/>
  </w:num>
  <w:num w:numId="14">
    <w:abstractNumId w:val="19"/>
  </w:num>
  <w:num w:numId="15">
    <w:abstractNumId w:val="23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5"/>
  </w:num>
  <w:num w:numId="17">
    <w:abstractNumId w:val="11"/>
  </w:num>
  <w:num w:numId="18">
    <w:abstractNumId w:val="12"/>
  </w:num>
  <w:num w:numId="19">
    <w:abstractNumId w:val="23"/>
  </w:num>
  <w:num w:numId="20">
    <w:abstractNumId w:val="24"/>
  </w:num>
  <w:num w:numId="21">
    <w:abstractNumId w:val="17"/>
  </w:num>
  <w:num w:numId="22">
    <w:abstractNumId w:val="21"/>
  </w:num>
  <w:num w:numId="23">
    <w:abstractNumId w:val="14"/>
  </w:num>
  <w:num w:numId="24">
    <w:abstractNumId w:val="18"/>
  </w:num>
  <w:num w:numId="2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15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3C21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2FD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5ADC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590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4EF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2D5A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24C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C5D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4E36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DF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72B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6D87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5E57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583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77FC9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4A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2B6F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15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9DC"/>
    <w:rsid w:val="00872E1B"/>
    <w:rsid w:val="008736D3"/>
    <w:rsid w:val="00873794"/>
    <w:rsid w:val="00873893"/>
    <w:rsid w:val="00873E1A"/>
    <w:rsid w:val="00873E8A"/>
    <w:rsid w:val="00874175"/>
    <w:rsid w:val="00874236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4D58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20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6F79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E7F0B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808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488A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242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1DA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0A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5CD2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AFB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071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5B633"/>
  <w15:docId w15:val="{39F8F15D-6CE4-4AA2-BAFF-0939DDC8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15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E44EF"/>
    <w:pPr>
      <w:keepNext/>
      <w:keepLines/>
      <w:numPr>
        <w:numId w:val="20"/>
      </w:numPr>
      <w:spacing w:before="200"/>
      <w:ind w:left="284" w:hanging="284"/>
      <w:outlineLvl w:val="4"/>
    </w:pPr>
    <w:rPr>
      <w:rFonts w:eastAsia="Calibri"/>
      <w:b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E44EF"/>
    <w:rPr>
      <w:rFonts w:ascii="Times New Roman" w:hAnsi="Times New Roman"/>
      <w:b/>
      <w:sz w:val="22"/>
      <w:szCs w:val="22"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850115"/>
    <w:pPr>
      <w:tabs>
        <w:tab w:val="left" w:pos="6946"/>
      </w:tabs>
      <w:spacing w:before="240"/>
      <w:jc w:val="both"/>
    </w:pPr>
    <w:rPr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4C62DF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eastAsia="Calibri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eastAsia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2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4490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3</cp:revision>
  <cp:lastPrinted>2021-10-02T12:49:00Z</cp:lastPrinted>
  <dcterms:created xsi:type="dcterms:W3CDTF">2021-10-03T09:32:00Z</dcterms:created>
  <dcterms:modified xsi:type="dcterms:W3CDTF">2021-11-17T13:42:00Z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